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F2" w:rsidRPr="00247C5D" w:rsidRDefault="00FD2E90" w:rsidP="00A750FF">
      <w:pPr>
        <w:pBdr>
          <w:top w:val="single" w:sz="24" w:space="1" w:color="FF0000"/>
          <w:left w:val="single" w:sz="24" w:space="4" w:color="FF0000"/>
          <w:bottom w:val="single" w:sz="24" w:space="1" w:color="FF0000"/>
          <w:right w:val="single" w:sz="24" w:space="4" w:color="FF0000"/>
        </w:pBdr>
        <w:rPr>
          <w:rFonts w:ascii="Calibri" w:hAnsi="Calibri" w:cs="Tahoma"/>
          <w:sz w:val="22"/>
          <w:szCs w:val="22"/>
          <w:lang w:val="de-DE"/>
        </w:rPr>
      </w:pPr>
      <w:bookmarkStart w:id="0" w:name="_GoBack"/>
      <w:bookmarkEnd w:id="0"/>
      <w:r w:rsidRPr="00247C5D">
        <w:rPr>
          <w:rFonts w:ascii="Calibri" w:hAnsi="Calibri" w:cs="Tahoma"/>
          <w:sz w:val="22"/>
          <w:szCs w:val="22"/>
          <w:highlight w:val="cyan"/>
          <w:lang w:val="de-DE"/>
        </w:rPr>
        <w:t>Blau hinterlegt</w:t>
      </w:r>
      <w:r w:rsidRPr="00247C5D">
        <w:rPr>
          <w:rFonts w:ascii="Calibri" w:hAnsi="Calibri" w:cs="Tahoma"/>
          <w:sz w:val="22"/>
          <w:szCs w:val="22"/>
          <w:lang w:val="de-DE"/>
        </w:rPr>
        <w:t xml:space="preserve"> finden Sie Anmerkungen/Erklärungen für Sie, um die richtigen Optionen auszuwählen. Diese Anmerkungen/Erklärungen sind in der von Ihnen verwendeten</w:t>
      </w:r>
      <w:r w:rsidR="00C10778" w:rsidRPr="00247C5D">
        <w:rPr>
          <w:rFonts w:ascii="Calibri" w:hAnsi="Calibri" w:cs="Tahoma"/>
          <w:sz w:val="22"/>
          <w:szCs w:val="22"/>
          <w:lang w:val="de-DE"/>
        </w:rPr>
        <w:t xml:space="preserve"> </w:t>
      </w:r>
      <w:r w:rsidRPr="00247C5D">
        <w:rPr>
          <w:rFonts w:ascii="Calibri" w:hAnsi="Calibri" w:cs="Tahoma"/>
          <w:sz w:val="22"/>
          <w:szCs w:val="22"/>
          <w:lang w:val="de-DE"/>
        </w:rPr>
        <w:t>Endversion zu löschen</w:t>
      </w:r>
      <w:r w:rsidR="00EB1671" w:rsidRPr="00247C5D">
        <w:rPr>
          <w:rFonts w:ascii="Calibri" w:hAnsi="Calibri" w:cs="Tahoma"/>
          <w:sz w:val="22"/>
          <w:szCs w:val="22"/>
          <w:lang w:val="de-DE"/>
        </w:rPr>
        <w:t xml:space="preserve"> (so wie dieser gesamt</w:t>
      </w:r>
      <w:r w:rsidR="0037269A" w:rsidRPr="00247C5D">
        <w:rPr>
          <w:rFonts w:ascii="Calibri" w:hAnsi="Calibri" w:cs="Tahoma"/>
          <w:sz w:val="22"/>
          <w:szCs w:val="22"/>
          <w:lang w:val="de-DE"/>
        </w:rPr>
        <w:t>e</w:t>
      </w:r>
      <w:r w:rsidR="00EB1671" w:rsidRPr="00247C5D">
        <w:rPr>
          <w:rFonts w:ascii="Calibri" w:hAnsi="Calibri" w:cs="Tahoma"/>
          <w:sz w:val="22"/>
          <w:szCs w:val="22"/>
          <w:lang w:val="de-DE"/>
        </w:rPr>
        <w:t xml:space="preserve"> Kasten)</w:t>
      </w:r>
      <w:r w:rsidRPr="00247C5D">
        <w:rPr>
          <w:rFonts w:ascii="Calibri" w:hAnsi="Calibri" w:cs="Tahoma"/>
          <w:sz w:val="22"/>
          <w:szCs w:val="22"/>
          <w:lang w:val="de-DE"/>
        </w:rPr>
        <w:t xml:space="preserve">! </w:t>
      </w:r>
    </w:p>
    <w:p w:rsidR="00FD2E90" w:rsidRPr="00247C5D" w:rsidRDefault="00FD2E90" w:rsidP="00A750FF">
      <w:pPr>
        <w:pBdr>
          <w:top w:val="single" w:sz="24" w:space="1" w:color="FF0000"/>
          <w:left w:val="single" w:sz="24" w:space="4" w:color="FF0000"/>
          <w:bottom w:val="single" w:sz="24" w:space="1" w:color="FF0000"/>
          <w:right w:val="single" w:sz="24" w:space="4" w:color="FF0000"/>
        </w:pBdr>
        <w:rPr>
          <w:rFonts w:ascii="Calibri" w:hAnsi="Calibri" w:cs="Tahoma"/>
          <w:sz w:val="22"/>
          <w:szCs w:val="22"/>
          <w:highlight w:val="yellow"/>
          <w:lang w:val="de-DE"/>
        </w:rPr>
      </w:pPr>
      <w:r w:rsidRPr="00247C5D">
        <w:rPr>
          <w:rFonts w:ascii="Calibri" w:hAnsi="Calibri" w:cs="Tahoma"/>
          <w:sz w:val="22"/>
          <w:szCs w:val="22"/>
          <w:highlight w:val="yellow"/>
          <w:lang w:val="de-DE"/>
        </w:rPr>
        <w:t>Gelb hinterlegt</w:t>
      </w:r>
      <w:r w:rsidRPr="00247C5D">
        <w:rPr>
          <w:rFonts w:ascii="Calibri" w:hAnsi="Calibri" w:cs="Tahoma"/>
          <w:sz w:val="22"/>
          <w:szCs w:val="22"/>
          <w:lang w:val="de-DE"/>
        </w:rPr>
        <w:t xml:space="preserve"> sind die an dieser Stelle einzutragenden Daten bzw. die von Ihnen auszuwählenden Optionen. Nicht ausgewählte Optionen sind zu löschen!</w:t>
      </w:r>
    </w:p>
    <w:p w:rsidR="00F16BF1" w:rsidRPr="00247C5D" w:rsidRDefault="00D37F36" w:rsidP="008D7556">
      <w:pPr>
        <w:rPr>
          <w:rFonts w:ascii="Calibri" w:hAnsi="Calibri" w:cs="Tahoma"/>
          <w:b/>
          <w:sz w:val="22"/>
          <w:szCs w:val="22"/>
          <w:lang w:val="de-DE"/>
        </w:rPr>
      </w:pPr>
      <w:r w:rsidRPr="00247C5D">
        <w:rPr>
          <w:rFonts w:ascii="Calibri" w:hAnsi="Calibri" w:cs="Tahoma"/>
          <w:b/>
          <w:sz w:val="22"/>
          <w:szCs w:val="22"/>
          <w:highlight w:val="cyan"/>
          <w:lang w:val="de-DE"/>
        </w:rPr>
        <w:t>Muster</w:t>
      </w:r>
      <w:r w:rsidRPr="00247C5D">
        <w:rPr>
          <w:rFonts w:ascii="Calibri" w:hAnsi="Calibri" w:cs="Tahoma"/>
          <w:b/>
          <w:sz w:val="22"/>
          <w:szCs w:val="22"/>
          <w:lang w:val="de-DE"/>
        </w:rPr>
        <w:t xml:space="preserve">vereinbarung für Erasmus+ Personalmobilität zu Lehr- und </w:t>
      </w:r>
      <w:r w:rsidR="000E15F8" w:rsidRPr="00247C5D">
        <w:rPr>
          <w:rFonts w:ascii="Calibri" w:hAnsi="Calibri" w:cs="Tahoma"/>
          <w:b/>
          <w:sz w:val="22"/>
          <w:szCs w:val="22"/>
          <w:lang w:val="de-DE"/>
        </w:rPr>
        <w:t xml:space="preserve">Fortbildungszwecken </w:t>
      </w:r>
      <w:r w:rsidR="0029326A" w:rsidRPr="00247C5D">
        <w:rPr>
          <w:rFonts w:ascii="Calibri" w:hAnsi="Calibri" w:cs="Tahoma"/>
          <w:b/>
          <w:sz w:val="22"/>
          <w:szCs w:val="22"/>
          <w:lang w:val="de-DE"/>
        </w:rPr>
        <w:t>(Leitaktion 1 Hochschulbildung</w:t>
      </w:r>
      <w:r w:rsidR="00EE6F44" w:rsidRPr="00247C5D">
        <w:rPr>
          <w:rFonts w:ascii="Calibri" w:hAnsi="Calibri" w:cs="Tahoma"/>
          <w:b/>
          <w:sz w:val="22"/>
          <w:szCs w:val="22"/>
          <w:lang w:val="de-DE"/>
        </w:rPr>
        <w:t xml:space="preserve"> – KA103</w:t>
      </w:r>
      <w:r w:rsidR="0029326A" w:rsidRPr="00247C5D">
        <w:rPr>
          <w:rFonts w:ascii="Calibri" w:hAnsi="Calibri" w:cs="Tahoma"/>
          <w:b/>
          <w:sz w:val="22"/>
          <w:szCs w:val="22"/>
          <w:lang w:val="de-DE"/>
        </w:rPr>
        <w:t>)</w:t>
      </w:r>
    </w:p>
    <w:p w:rsidR="00EE7E83" w:rsidRPr="00247C5D" w:rsidRDefault="00EE7E83" w:rsidP="008D7556">
      <w:pPr>
        <w:rPr>
          <w:rFonts w:ascii="Calibri" w:hAnsi="Calibri" w:cs="Tahoma"/>
          <w:b/>
          <w:sz w:val="22"/>
          <w:szCs w:val="22"/>
          <w:lang w:val="de-DE"/>
        </w:rPr>
      </w:pPr>
    </w:p>
    <w:p w:rsidR="002F738C" w:rsidRPr="00247C5D" w:rsidRDefault="002F738C" w:rsidP="002E24F7">
      <w:pPr>
        <w:rPr>
          <w:rFonts w:ascii="Calibri" w:hAnsi="Calibri" w:cs="Tahoma"/>
          <w:b/>
          <w:sz w:val="22"/>
          <w:szCs w:val="22"/>
          <w:lang w:val="de-DE"/>
        </w:rPr>
      </w:pPr>
    </w:p>
    <w:p w:rsidR="00915D02" w:rsidRPr="00247C5D" w:rsidRDefault="005470EC" w:rsidP="00FA3EEE">
      <w:pPr>
        <w:pBdr>
          <w:bottom w:val="single" w:sz="6" w:space="1" w:color="auto"/>
        </w:pBdr>
        <w:jc w:val="both"/>
        <w:rPr>
          <w:rFonts w:ascii="Calibri" w:hAnsi="Calibri" w:cs="Tahoma"/>
          <w:sz w:val="22"/>
          <w:szCs w:val="22"/>
          <w:highlight w:val="cyan"/>
          <w:lang w:val="de-DE"/>
        </w:rPr>
      </w:pPr>
      <w:r w:rsidRPr="00247C5D">
        <w:rPr>
          <w:rFonts w:ascii="Calibri" w:hAnsi="Calibri" w:cs="Tahoma"/>
          <w:sz w:val="22"/>
          <w:szCs w:val="22"/>
          <w:highlight w:val="cyan"/>
          <w:lang w:val="de-DE"/>
        </w:rPr>
        <w:t>[Für Personal von Hochschuleinrichtungen:</w:t>
      </w:r>
      <w:r w:rsidR="00915D02" w:rsidRPr="00247C5D">
        <w:rPr>
          <w:rFonts w:ascii="Calibri" w:hAnsi="Calibri" w:cs="Tahoma"/>
          <w:sz w:val="22"/>
          <w:szCs w:val="22"/>
          <w:highlight w:val="cyan"/>
          <w:lang w:val="de-DE"/>
        </w:rPr>
        <w:t>]</w:t>
      </w:r>
    </w:p>
    <w:p w:rsidR="00EC7697" w:rsidRPr="00247C5D" w:rsidRDefault="005470EC" w:rsidP="00FA3EEE">
      <w:pPr>
        <w:pBdr>
          <w:bottom w:val="single" w:sz="6" w:space="1" w:color="auto"/>
        </w:pBdr>
        <w:jc w:val="both"/>
        <w:rPr>
          <w:rFonts w:ascii="Calibri" w:hAnsi="Calibri" w:cs="Tahoma"/>
          <w:sz w:val="22"/>
          <w:szCs w:val="22"/>
          <w:lang w:val="de-DE"/>
        </w:rPr>
      </w:pPr>
      <w:r w:rsidRPr="00247C5D">
        <w:rPr>
          <w:rFonts w:ascii="Calibri" w:hAnsi="Calibri" w:cs="Tahoma"/>
          <w:sz w:val="22"/>
          <w:szCs w:val="22"/>
          <w:highlight w:val="yellow"/>
          <w:lang w:val="de-DE"/>
        </w:rPr>
        <w:t>[Vollständige offizielle Bezeichnung der entsendenden Hochschuleinrichtung und Erasmus</w:t>
      </w:r>
      <w:r w:rsidR="00EE6F44" w:rsidRPr="00247C5D">
        <w:rPr>
          <w:rFonts w:ascii="Calibri" w:hAnsi="Calibri" w:cs="Tahoma"/>
          <w:sz w:val="22"/>
          <w:szCs w:val="22"/>
          <w:highlight w:val="yellow"/>
          <w:lang w:val="de-DE"/>
        </w:rPr>
        <w:t>-</w:t>
      </w:r>
      <w:r w:rsidRPr="00247C5D">
        <w:rPr>
          <w:rFonts w:ascii="Calibri" w:hAnsi="Calibri" w:cs="Tahoma"/>
          <w:sz w:val="22"/>
          <w:szCs w:val="22"/>
          <w:highlight w:val="yellow"/>
          <w:lang w:val="de-DE"/>
        </w:rPr>
        <w:t xml:space="preserve"> Code]</w:t>
      </w:r>
    </w:p>
    <w:p w:rsidR="00915D02" w:rsidRPr="00247C5D" w:rsidRDefault="005470EC" w:rsidP="00FA3EEE">
      <w:pPr>
        <w:pBdr>
          <w:bottom w:val="single" w:sz="6" w:space="1" w:color="auto"/>
        </w:pBdr>
        <w:jc w:val="both"/>
        <w:rPr>
          <w:rFonts w:ascii="Calibri" w:hAnsi="Calibri" w:cs="Tahoma"/>
          <w:sz w:val="22"/>
          <w:szCs w:val="22"/>
          <w:highlight w:val="cyan"/>
          <w:lang w:val="de-DE"/>
        </w:rPr>
      </w:pPr>
      <w:r w:rsidRPr="00247C5D">
        <w:rPr>
          <w:rFonts w:ascii="Calibri" w:hAnsi="Calibri" w:cs="Tahoma"/>
          <w:sz w:val="22"/>
          <w:szCs w:val="22"/>
          <w:highlight w:val="cyan"/>
          <w:lang w:val="de-DE"/>
        </w:rPr>
        <w:t>[Für von Unternehmen eingeladene</w:t>
      </w:r>
      <w:r w:rsidR="006B3E24" w:rsidRPr="00247C5D">
        <w:rPr>
          <w:rFonts w:ascii="Calibri" w:hAnsi="Calibri" w:cs="Tahoma"/>
          <w:sz w:val="22"/>
          <w:szCs w:val="22"/>
          <w:highlight w:val="cyan"/>
          <w:lang w:val="de-DE"/>
        </w:rPr>
        <w:t>s</w:t>
      </w:r>
      <w:r w:rsidRPr="00247C5D">
        <w:rPr>
          <w:rFonts w:ascii="Calibri" w:hAnsi="Calibri" w:cs="Tahoma"/>
          <w:sz w:val="22"/>
          <w:szCs w:val="22"/>
          <w:highlight w:val="cyan"/>
          <w:lang w:val="de-DE"/>
        </w:rPr>
        <w:t xml:space="preserve"> Personal:</w:t>
      </w:r>
      <w:r w:rsidR="00915D02" w:rsidRPr="00247C5D">
        <w:rPr>
          <w:rFonts w:ascii="Calibri" w:hAnsi="Calibri" w:cs="Tahoma"/>
          <w:sz w:val="22"/>
          <w:szCs w:val="22"/>
          <w:highlight w:val="cyan"/>
          <w:lang w:val="de-DE"/>
        </w:rPr>
        <w:t>]</w:t>
      </w:r>
    </w:p>
    <w:p w:rsidR="002E24F7" w:rsidRPr="00247C5D" w:rsidRDefault="0029326A" w:rsidP="00FA3EEE">
      <w:pPr>
        <w:pBdr>
          <w:bottom w:val="single" w:sz="6" w:space="1" w:color="auto"/>
        </w:pBdr>
        <w:jc w:val="both"/>
        <w:rPr>
          <w:rFonts w:ascii="Calibri" w:hAnsi="Calibri" w:cs="Tahoma"/>
          <w:sz w:val="22"/>
          <w:szCs w:val="22"/>
          <w:lang w:val="de-DE"/>
        </w:rPr>
      </w:pPr>
      <w:r w:rsidRPr="00247C5D">
        <w:rPr>
          <w:rFonts w:ascii="Calibri" w:hAnsi="Calibri" w:cs="Tahoma"/>
          <w:sz w:val="22"/>
          <w:szCs w:val="22"/>
          <w:highlight w:val="yellow"/>
          <w:lang w:val="de-DE"/>
        </w:rPr>
        <w:t>[</w:t>
      </w:r>
      <w:r w:rsidR="005470EC" w:rsidRPr="00247C5D">
        <w:rPr>
          <w:rFonts w:ascii="Calibri" w:hAnsi="Calibri" w:cs="Tahoma"/>
          <w:sz w:val="22"/>
          <w:szCs w:val="22"/>
          <w:highlight w:val="yellow"/>
          <w:lang w:val="de-DE"/>
        </w:rPr>
        <w:t>Vollständige offizielle Bezeichnung der aufnehmenden Einrichtung]</w:t>
      </w:r>
    </w:p>
    <w:p w:rsidR="005470EC" w:rsidRPr="00247C5D" w:rsidRDefault="00230534" w:rsidP="0029326A">
      <w:pPr>
        <w:spacing w:before="60" w:after="60"/>
        <w:rPr>
          <w:rFonts w:ascii="Calibri" w:hAnsi="Calibri" w:cs="Tahoma"/>
          <w:sz w:val="22"/>
          <w:szCs w:val="22"/>
          <w:lang w:val="de-DE"/>
        </w:rPr>
      </w:pPr>
      <w:r w:rsidRPr="00247C5D">
        <w:rPr>
          <w:rFonts w:ascii="Calibri" w:hAnsi="Calibri" w:cs="Tahoma"/>
          <w:sz w:val="22"/>
          <w:szCs w:val="22"/>
          <w:lang w:val="de-DE"/>
        </w:rPr>
        <w:t>Anschrift:</w:t>
      </w:r>
      <w:r w:rsidR="005470EC" w:rsidRPr="00247C5D">
        <w:rPr>
          <w:rFonts w:ascii="Calibri" w:hAnsi="Calibri" w:cs="Tahoma"/>
          <w:sz w:val="22"/>
          <w:szCs w:val="22"/>
          <w:lang w:val="de-DE"/>
        </w:rPr>
        <w:t xml:space="preserve"> </w:t>
      </w:r>
      <w:r w:rsidRPr="00247C5D">
        <w:rPr>
          <w:rFonts w:ascii="Calibri" w:hAnsi="Calibri" w:cs="Tahoma"/>
          <w:sz w:val="22"/>
          <w:szCs w:val="22"/>
          <w:highlight w:val="yellow"/>
          <w:lang w:val="de-DE"/>
        </w:rPr>
        <w:t>[vollständige</w:t>
      </w:r>
      <w:r w:rsidR="00943FBC" w:rsidRPr="00247C5D">
        <w:rPr>
          <w:rFonts w:ascii="Calibri" w:hAnsi="Calibri" w:cs="Tahoma"/>
          <w:sz w:val="22"/>
          <w:szCs w:val="22"/>
          <w:highlight w:val="yellow"/>
          <w:lang w:val="de-DE"/>
        </w:rPr>
        <w:t>, offizielle</w:t>
      </w:r>
      <w:r w:rsidRPr="00247C5D">
        <w:rPr>
          <w:rFonts w:ascii="Calibri" w:hAnsi="Calibri" w:cs="Tahoma"/>
          <w:sz w:val="22"/>
          <w:szCs w:val="22"/>
          <w:highlight w:val="yellow"/>
          <w:lang w:val="de-DE"/>
        </w:rPr>
        <w:t xml:space="preserve"> Anschrift</w:t>
      </w:r>
      <w:r w:rsidR="00FD2E90" w:rsidRPr="00247C5D">
        <w:rPr>
          <w:rFonts w:ascii="Calibri" w:hAnsi="Calibri" w:cs="Tahoma"/>
          <w:sz w:val="22"/>
          <w:szCs w:val="22"/>
          <w:highlight w:val="yellow"/>
          <w:lang w:val="de-DE"/>
        </w:rPr>
        <w:t xml:space="preserve"> der </w:t>
      </w:r>
      <w:r w:rsidR="00915D02" w:rsidRPr="00247C5D">
        <w:rPr>
          <w:rFonts w:ascii="Calibri" w:hAnsi="Calibri" w:cs="Tahoma"/>
          <w:sz w:val="22"/>
          <w:szCs w:val="22"/>
          <w:highlight w:val="yellow"/>
          <w:lang w:val="de-DE"/>
        </w:rPr>
        <w:t>Hochs</w:t>
      </w:r>
      <w:r w:rsidR="007270EE" w:rsidRPr="00247C5D">
        <w:rPr>
          <w:rFonts w:ascii="Calibri" w:hAnsi="Calibri" w:cs="Tahoma"/>
          <w:sz w:val="22"/>
          <w:szCs w:val="22"/>
          <w:highlight w:val="yellow"/>
          <w:lang w:val="de-DE"/>
        </w:rPr>
        <w:t>c</w:t>
      </w:r>
      <w:r w:rsidR="00915D02" w:rsidRPr="00247C5D">
        <w:rPr>
          <w:rFonts w:ascii="Calibri" w:hAnsi="Calibri" w:cs="Tahoma"/>
          <w:sz w:val="22"/>
          <w:szCs w:val="22"/>
          <w:highlight w:val="yellow"/>
          <w:lang w:val="de-DE"/>
        </w:rPr>
        <w:t>huleinrichtung</w:t>
      </w:r>
      <w:r w:rsidRPr="00247C5D">
        <w:rPr>
          <w:rFonts w:ascii="Calibri" w:hAnsi="Calibri" w:cs="Tahoma"/>
          <w:sz w:val="22"/>
          <w:szCs w:val="22"/>
          <w:highlight w:val="yellow"/>
          <w:lang w:val="de-DE"/>
        </w:rPr>
        <w:t>]</w:t>
      </w:r>
    </w:p>
    <w:p w:rsidR="002546A7" w:rsidRPr="00247C5D" w:rsidRDefault="002546A7" w:rsidP="005470EC">
      <w:pPr>
        <w:rPr>
          <w:rFonts w:ascii="Calibri" w:hAnsi="Calibri" w:cs="Tahoma"/>
          <w:sz w:val="22"/>
          <w:szCs w:val="22"/>
          <w:lang w:val="de-DE"/>
        </w:rPr>
      </w:pPr>
    </w:p>
    <w:p w:rsidR="005470EC" w:rsidRPr="00247C5D" w:rsidRDefault="00230534" w:rsidP="005470EC">
      <w:pPr>
        <w:rPr>
          <w:rFonts w:ascii="Calibri" w:hAnsi="Calibri" w:cs="Tahoma"/>
          <w:sz w:val="22"/>
          <w:szCs w:val="22"/>
          <w:lang w:val="de-DE"/>
        </w:rPr>
      </w:pPr>
      <w:r w:rsidRPr="00247C5D">
        <w:rPr>
          <w:rFonts w:ascii="Calibri" w:hAnsi="Calibri" w:cs="Tahoma"/>
          <w:sz w:val="22"/>
          <w:szCs w:val="22"/>
          <w:lang w:val="de-DE"/>
        </w:rPr>
        <w:t>im Folgenden „die Hochschuleinrichtung“</w:t>
      </w:r>
      <w:r w:rsidR="00FD4D15" w:rsidRPr="00247C5D">
        <w:rPr>
          <w:rFonts w:ascii="Calibri" w:hAnsi="Calibri" w:cs="Tahoma"/>
          <w:sz w:val="22"/>
          <w:szCs w:val="22"/>
          <w:lang w:val="de-DE"/>
        </w:rPr>
        <w:t xml:space="preserve"> genannt</w:t>
      </w:r>
      <w:r w:rsidRPr="00247C5D">
        <w:rPr>
          <w:rFonts w:ascii="Calibri" w:hAnsi="Calibri" w:cs="Tahoma"/>
          <w:sz w:val="22"/>
          <w:szCs w:val="22"/>
          <w:lang w:val="de-DE"/>
        </w:rPr>
        <w:t xml:space="preserve">, zur Unterzeichnung dieser Vereinbarung vertreten durch </w:t>
      </w:r>
      <w:r w:rsidRPr="00247C5D">
        <w:rPr>
          <w:rFonts w:ascii="Calibri" w:hAnsi="Calibri" w:cs="Tahoma"/>
          <w:sz w:val="22"/>
          <w:szCs w:val="22"/>
          <w:highlight w:val="yellow"/>
          <w:lang w:val="de-DE"/>
        </w:rPr>
        <w:t>[Name(n), Vorname(n) und Position]</w:t>
      </w:r>
      <w:r w:rsidRPr="00247C5D">
        <w:rPr>
          <w:rFonts w:ascii="Calibri" w:hAnsi="Calibri" w:cs="Tahoma"/>
          <w:sz w:val="22"/>
          <w:szCs w:val="22"/>
          <w:lang w:val="de-DE"/>
        </w:rPr>
        <w:t xml:space="preserve"> einerseits, und</w:t>
      </w:r>
    </w:p>
    <w:p w:rsidR="0029326A" w:rsidRPr="00247C5D" w:rsidRDefault="0029326A" w:rsidP="00374255">
      <w:pPr>
        <w:pBdr>
          <w:bottom w:val="single" w:sz="6" w:space="1" w:color="auto"/>
        </w:pBdr>
        <w:rPr>
          <w:rFonts w:ascii="Calibri" w:hAnsi="Calibri" w:cs="Tahoma"/>
          <w:sz w:val="22"/>
          <w:szCs w:val="22"/>
          <w:highlight w:val="yellow"/>
          <w:lang w:val="de-DE"/>
        </w:rPr>
      </w:pPr>
    </w:p>
    <w:p w:rsidR="00374255" w:rsidRPr="00247C5D" w:rsidRDefault="00915D02" w:rsidP="00374255">
      <w:pPr>
        <w:pBdr>
          <w:bottom w:val="single" w:sz="6" w:space="1" w:color="auto"/>
        </w:pBdr>
        <w:rPr>
          <w:rFonts w:ascii="Calibri" w:hAnsi="Calibri" w:cs="Tahoma"/>
          <w:sz w:val="22"/>
          <w:szCs w:val="22"/>
          <w:highlight w:val="yellow"/>
          <w:lang w:val="de-DE"/>
        </w:rPr>
      </w:pPr>
      <w:r w:rsidRPr="00247C5D">
        <w:rPr>
          <w:rFonts w:ascii="Calibri" w:hAnsi="Calibri" w:cs="Tahoma"/>
          <w:sz w:val="22"/>
          <w:szCs w:val="22"/>
          <w:highlight w:val="yellow"/>
          <w:lang w:val="de-DE"/>
        </w:rPr>
        <w:t>[</w:t>
      </w:r>
      <w:r w:rsidR="005470EC" w:rsidRPr="00247C5D">
        <w:rPr>
          <w:rFonts w:ascii="Calibri" w:hAnsi="Calibri" w:cs="Tahoma"/>
          <w:sz w:val="22"/>
          <w:szCs w:val="22"/>
          <w:highlight w:val="yellow"/>
          <w:lang w:val="de-DE"/>
        </w:rPr>
        <w:t>Herr</w:t>
      </w:r>
      <w:r w:rsidR="00FD4D15" w:rsidRPr="00247C5D">
        <w:rPr>
          <w:rFonts w:ascii="Calibri" w:hAnsi="Calibri" w:cs="Tahoma"/>
          <w:sz w:val="22"/>
          <w:szCs w:val="22"/>
          <w:highlight w:val="yellow"/>
          <w:lang w:val="de-DE"/>
        </w:rPr>
        <w:t>n</w:t>
      </w:r>
      <w:r w:rsidR="005470EC" w:rsidRPr="00247C5D">
        <w:rPr>
          <w:rFonts w:ascii="Calibri" w:hAnsi="Calibri" w:cs="Tahoma"/>
          <w:sz w:val="22"/>
          <w:szCs w:val="22"/>
          <w:highlight w:val="yellow"/>
          <w:lang w:val="de-DE"/>
        </w:rPr>
        <w:t>/Frau</w:t>
      </w:r>
      <w:r w:rsidRPr="00247C5D">
        <w:rPr>
          <w:rFonts w:ascii="Calibri" w:hAnsi="Calibri" w:cs="Tahoma"/>
          <w:sz w:val="22"/>
          <w:szCs w:val="22"/>
          <w:highlight w:val="yellow"/>
          <w:lang w:val="de-DE"/>
        </w:rPr>
        <w:t>]</w:t>
      </w:r>
      <w:r w:rsidR="005470EC" w:rsidRPr="00247C5D">
        <w:rPr>
          <w:rFonts w:ascii="Calibri" w:hAnsi="Calibri" w:cs="Tahoma"/>
          <w:sz w:val="22"/>
          <w:szCs w:val="22"/>
          <w:lang w:val="de-DE"/>
        </w:rPr>
        <w:t xml:space="preserve"> </w:t>
      </w:r>
      <w:r w:rsidRPr="00247C5D">
        <w:rPr>
          <w:rFonts w:ascii="Calibri" w:hAnsi="Calibri" w:cs="Tahoma"/>
          <w:sz w:val="22"/>
          <w:szCs w:val="22"/>
          <w:highlight w:val="yellow"/>
          <w:lang w:val="de-DE"/>
        </w:rPr>
        <w:t>[</w:t>
      </w:r>
      <w:r w:rsidR="005470EC" w:rsidRPr="00247C5D">
        <w:rPr>
          <w:rFonts w:ascii="Calibri" w:hAnsi="Calibri" w:cs="Tahoma"/>
          <w:sz w:val="22"/>
          <w:szCs w:val="22"/>
          <w:highlight w:val="yellow"/>
          <w:lang w:val="de-DE"/>
        </w:rPr>
        <w:t>(Name(n) und Vorname(n) des bzw. der Teilnehmer/</w:t>
      </w:r>
      <w:r w:rsidR="006443B3" w:rsidRPr="00247C5D">
        <w:rPr>
          <w:rFonts w:ascii="Calibri" w:hAnsi="Calibri" w:cs="Tahoma"/>
          <w:sz w:val="22"/>
          <w:szCs w:val="22"/>
          <w:highlight w:val="yellow"/>
          <w:lang w:val="de-DE"/>
        </w:rPr>
        <w:t>in</w:t>
      </w:r>
      <w:r w:rsidR="005470EC" w:rsidRPr="00247C5D">
        <w:rPr>
          <w:rFonts w:ascii="Calibri" w:hAnsi="Calibri" w:cs="Tahoma"/>
          <w:sz w:val="22"/>
          <w:szCs w:val="22"/>
          <w:highlight w:val="yellow"/>
          <w:lang w:val="de-DE"/>
        </w:rPr>
        <w:t>]</w:t>
      </w:r>
    </w:p>
    <w:p w:rsidR="00374255" w:rsidRPr="00EF06E3" w:rsidRDefault="002546A7" w:rsidP="0029326A">
      <w:pPr>
        <w:spacing w:before="60" w:after="60"/>
        <w:rPr>
          <w:rFonts w:ascii="Calibri" w:hAnsi="Calibri" w:cs="Tahoma"/>
          <w:sz w:val="22"/>
          <w:szCs w:val="22"/>
          <w:lang w:val="de-AT"/>
        </w:rPr>
      </w:pPr>
      <w:r w:rsidRPr="00247C5D">
        <w:rPr>
          <w:rFonts w:ascii="Calibri" w:hAnsi="Calibri" w:cs="Tahoma"/>
          <w:sz w:val="22"/>
          <w:szCs w:val="22"/>
          <w:lang w:val="de-DE"/>
        </w:rPr>
        <w:t>Zugehörigkeit zur Hochschule in dieser Funktion</w:t>
      </w:r>
      <w:r w:rsidR="00714350" w:rsidRPr="00247C5D">
        <w:rPr>
          <w:rFonts w:ascii="Calibri" w:hAnsi="Calibri" w:cs="Tahoma"/>
          <w:sz w:val="22"/>
          <w:szCs w:val="22"/>
          <w:lang w:val="de-DE"/>
        </w:rPr>
        <w:t>:</w:t>
      </w:r>
      <w:r w:rsidRPr="00247C5D">
        <w:rPr>
          <w:rFonts w:ascii="Calibri" w:hAnsi="Calibri" w:cs="Tahoma"/>
          <w:sz w:val="22"/>
          <w:szCs w:val="22"/>
          <w:lang w:val="de-DE"/>
        </w:rPr>
        <w:t xml:space="preserve"> </w:t>
      </w:r>
      <w:r w:rsidR="00FD2E90" w:rsidRPr="00247C5D">
        <w:rPr>
          <w:rFonts w:ascii="Calibri" w:hAnsi="Calibri" w:cs="Tahoma"/>
          <w:sz w:val="22"/>
          <w:szCs w:val="22"/>
          <w:highlight w:val="cyan"/>
          <w:lang w:val="de-DE"/>
        </w:rPr>
        <w:t>[</w:t>
      </w:r>
      <w:proofErr w:type="spellStart"/>
      <w:r w:rsidR="00FD2E90" w:rsidRPr="00247C5D">
        <w:rPr>
          <w:rFonts w:ascii="Calibri" w:hAnsi="Calibri" w:cs="Tahoma"/>
          <w:sz w:val="22"/>
          <w:szCs w:val="22"/>
          <w:highlight w:val="cyan"/>
          <w:lang w:val="de-DE"/>
        </w:rPr>
        <w:t>Seniority</w:t>
      </w:r>
      <w:proofErr w:type="spellEnd"/>
      <w:r w:rsidR="00FD2E90" w:rsidRPr="00247C5D">
        <w:rPr>
          <w:rFonts w:ascii="Calibri" w:hAnsi="Calibri" w:cs="Tahoma"/>
          <w:sz w:val="22"/>
          <w:szCs w:val="22"/>
          <w:highlight w:val="cyan"/>
          <w:lang w:val="de-DE"/>
        </w:rPr>
        <w:t>:]</w:t>
      </w:r>
      <w:r w:rsidR="00915D02" w:rsidRPr="00247C5D">
        <w:rPr>
          <w:rFonts w:ascii="Calibri" w:hAnsi="Calibri" w:cs="Tahoma"/>
          <w:sz w:val="22"/>
          <w:szCs w:val="22"/>
          <w:lang w:val="de-DE"/>
        </w:rPr>
        <w:t xml:space="preserve"> </w:t>
      </w:r>
      <w:r w:rsidR="00915D02" w:rsidRPr="00247C5D">
        <w:rPr>
          <w:rFonts w:ascii="Calibri" w:hAnsi="Calibri" w:cs="Tahoma"/>
          <w:sz w:val="22"/>
          <w:szCs w:val="22"/>
          <w:highlight w:val="yellow"/>
          <w:lang w:val="de-DE"/>
        </w:rPr>
        <w:t>[</w:t>
      </w:r>
      <w:r w:rsidR="00FD2E90" w:rsidRPr="00247C5D">
        <w:rPr>
          <w:rFonts w:ascii="Calibri" w:hAnsi="Calibri" w:cs="Tahoma"/>
          <w:sz w:val="22"/>
          <w:szCs w:val="22"/>
          <w:highlight w:val="yellow"/>
          <w:lang w:val="de-DE"/>
        </w:rPr>
        <w:t>Junior</w:t>
      </w:r>
      <w:r w:rsidR="00915D02" w:rsidRPr="00247C5D">
        <w:rPr>
          <w:rFonts w:ascii="Calibri" w:hAnsi="Calibri" w:cs="Tahoma"/>
          <w:sz w:val="22"/>
          <w:szCs w:val="22"/>
          <w:highlight w:val="yellow"/>
          <w:lang w:val="de-DE"/>
        </w:rPr>
        <w:t>]</w:t>
      </w:r>
      <w:r w:rsidR="00FD2E90" w:rsidRPr="00247C5D">
        <w:rPr>
          <w:rFonts w:ascii="Calibri" w:hAnsi="Calibri" w:cs="Tahoma"/>
          <w:sz w:val="22"/>
          <w:szCs w:val="22"/>
          <w:lang w:val="de-DE"/>
        </w:rPr>
        <w:t xml:space="preserve"> </w:t>
      </w:r>
      <w:r w:rsidR="00FD2E90" w:rsidRPr="00247C5D">
        <w:rPr>
          <w:rFonts w:ascii="Calibri" w:hAnsi="Calibri" w:cs="Tahoma"/>
          <w:sz w:val="22"/>
          <w:szCs w:val="22"/>
          <w:highlight w:val="cyan"/>
          <w:lang w:val="de-DE"/>
        </w:rPr>
        <w:t>(</w:t>
      </w:r>
      <w:proofErr w:type="spellStart"/>
      <w:r w:rsidR="00FD2E90" w:rsidRPr="00247C5D">
        <w:rPr>
          <w:rFonts w:ascii="Calibri" w:hAnsi="Calibri" w:cs="Tahoma"/>
          <w:sz w:val="22"/>
          <w:szCs w:val="22"/>
          <w:highlight w:val="cyan"/>
          <w:lang w:val="de-DE"/>
        </w:rPr>
        <w:t>approx</w:t>
      </w:r>
      <w:proofErr w:type="spellEnd"/>
      <w:r w:rsidR="00FD2E90" w:rsidRPr="00247C5D">
        <w:rPr>
          <w:rFonts w:ascii="Calibri" w:hAnsi="Calibri" w:cs="Tahoma"/>
          <w:sz w:val="22"/>
          <w:szCs w:val="22"/>
          <w:highlight w:val="cyan"/>
          <w:lang w:val="de-DE"/>
        </w:rPr>
        <w:t xml:space="preserve">. </w:t>
      </w:r>
      <w:r w:rsidR="00FD2E90" w:rsidRPr="00247C5D">
        <w:rPr>
          <w:rFonts w:ascii="Calibri" w:hAnsi="Calibri" w:cs="Tahoma"/>
          <w:sz w:val="22"/>
          <w:szCs w:val="22"/>
          <w:highlight w:val="cyan"/>
          <w:lang w:val="en-GB"/>
        </w:rPr>
        <w:t>&lt; 10 years of exper</w:t>
      </w:r>
      <w:r w:rsidR="00FD2E90" w:rsidRPr="00247C5D">
        <w:rPr>
          <w:rFonts w:ascii="Calibri" w:hAnsi="Calibri" w:cs="Tahoma"/>
          <w:sz w:val="22"/>
          <w:szCs w:val="22"/>
          <w:highlight w:val="cyan"/>
          <w:lang w:val="en-GB"/>
        </w:rPr>
        <w:t>i</w:t>
      </w:r>
      <w:r w:rsidR="00FD2E90" w:rsidRPr="00247C5D">
        <w:rPr>
          <w:rFonts w:ascii="Calibri" w:hAnsi="Calibri" w:cs="Tahoma"/>
          <w:sz w:val="22"/>
          <w:szCs w:val="22"/>
          <w:highlight w:val="cyan"/>
          <w:lang w:val="en-GB"/>
        </w:rPr>
        <w:t>ence),</w:t>
      </w:r>
      <w:r w:rsidR="00FD2E90" w:rsidRPr="00247C5D">
        <w:rPr>
          <w:rFonts w:ascii="Calibri" w:hAnsi="Calibri" w:cs="Tahoma"/>
          <w:sz w:val="22"/>
          <w:szCs w:val="22"/>
          <w:lang w:val="en-GB"/>
        </w:rPr>
        <w:t xml:space="preserve"> </w:t>
      </w:r>
      <w:r w:rsidR="00915D02" w:rsidRPr="00247C5D">
        <w:rPr>
          <w:rFonts w:ascii="Calibri" w:hAnsi="Calibri" w:cs="Tahoma"/>
          <w:sz w:val="22"/>
          <w:szCs w:val="22"/>
          <w:highlight w:val="yellow"/>
          <w:lang w:val="en-GB"/>
        </w:rPr>
        <w:t>[</w:t>
      </w:r>
      <w:r w:rsidR="00FD2E90" w:rsidRPr="00247C5D">
        <w:rPr>
          <w:rFonts w:ascii="Calibri" w:hAnsi="Calibri" w:cs="Tahoma"/>
          <w:sz w:val="22"/>
          <w:szCs w:val="22"/>
          <w:highlight w:val="yellow"/>
          <w:lang w:val="en-GB"/>
        </w:rPr>
        <w:t>Intermediate</w:t>
      </w:r>
      <w:r w:rsidR="00915D02" w:rsidRPr="00247C5D">
        <w:rPr>
          <w:rFonts w:ascii="Calibri" w:hAnsi="Calibri" w:cs="Tahoma"/>
          <w:sz w:val="22"/>
          <w:szCs w:val="22"/>
          <w:highlight w:val="yellow"/>
          <w:lang w:val="en-GB"/>
        </w:rPr>
        <w:t>]</w:t>
      </w:r>
      <w:r w:rsidR="00FD2E90" w:rsidRPr="00247C5D">
        <w:rPr>
          <w:rFonts w:ascii="Calibri" w:hAnsi="Calibri" w:cs="Tahoma"/>
          <w:sz w:val="22"/>
          <w:szCs w:val="22"/>
          <w:lang w:val="en-GB"/>
        </w:rPr>
        <w:t xml:space="preserve"> </w:t>
      </w:r>
      <w:r w:rsidR="00FD2E90" w:rsidRPr="00247C5D">
        <w:rPr>
          <w:rFonts w:ascii="Calibri" w:hAnsi="Calibri" w:cs="Tahoma"/>
          <w:sz w:val="22"/>
          <w:szCs w:val="22"/>
          <w:highlight w:val="cyan"/>
          <w:lang w:val="en-GB"/>
        </w:rPr>
        <w:t xml:space="preserve">(approx. &gt; 10 and &lt; 20 years of experience) </w:t>
      </w:r>
      <w:proofErr w:type="spellStart"/>
      <w:proofErr w:type="gramStart"/>
      <w:r w:rsidR="00FD2E90" w:rsidRPr="00247C5D">
        <w:rPr>
          <w:rFonts w:ascii="Calibri" w:hAnsi="Calibri" w:cs="Tahoma"/>
          <w:sz w:val="22"/>
          <w:szCs w:val="22"/>
          <w:highlight w:val="cyan"/>
          <w:lang w:val="en-GB"/>
        </w:rPr>
        <w:t>o</w:t>
      </w:r>
      <w:r w:rsidR="00915D02" w:rsidRPr="00247C5D">
        <w:rPr>
          <w:rFonts w:ascii="Calibri" w:hAnsi="Calibri" w:cs="Tahoma"/>
          <w:sz w:val="22"/>
          <w:szCs w:val="22"/>
          <w:highlight w:val="cyan"/>
          <w:lang w:val="en-GB"/>
        </w:rPr>
        <w:t>der</w:t>
      </w:r>
      <w:proofErr w:type="spellEnd"/>
      <w:proofErr w:type="gramEnd"/>
      <w:r w:rsidR="00FD2E90" w:rsidRPr="00247C5D">
        <w:rPr>
          <w:rFonts w:ascii="Calibri" w:hAnsi="Calibri" w:cs="Tahoma"/>
          <w:sz w:val="22"/>
          <w:szCs w:val="22"/>
          <w:lang w:val="en-GB"/>
        </w:rPr>
        <w:t xml:space="preserve"> </w:t>
      </w:r>
      <w:r w:rsidR="00915D02" w:rsidRPr="00247C5D">
        <w:rPr>
          <w:rFonts w:ascii="Calibri" w:hAnsi="Calibri" w:cs="Tahoma"/>
          <w:sz w:val="22"/>
          <w:szCs w:val="22"/>
          <w:highlight w:val="yellow"/>
          <w:lang w:val="en-GB"/>
        </w:rPr>
        <w:t>[</w:t>
      </w:r>
      <w:r w:rsidR="00FD2E90" w:rsidRPr="00247C5D">
        <w:rPr>
          <w:rFonts w:ascii="Calibri" w:hAnsi="Calibri" w:cs="Tahoma"/>
          <w:sz w:val="22"/>
          <w:szCs w:val="22"/>
          <w:highlight w:val="yellow"/>
          <w:lang w:val="en-GB"/>
        </w:rPr>
        <w:t>Senior</w:t>
      </w:r>
      <w:r w:rsidR="00915D02" w:rsidRPr="00247C5D">
        <w:rPr>
          <w:rFonts w:ascii="Calibri" w:hAnsi="Calibri" w:cs="Tahoma"/>
          <w:sz w:val="22"/>
          <w:szCs w:val="22"/>
          <w:highlight w:val="yellow"/>
          <w:lang w:val="en-GB"/>
        </w:rPr>
        <w:t>]</w:t>
      </w:r>
      <w:r w:rsidR="00FD2E90" w:rsidRPr="00247C5D">
        <w:rPr>
          <w:rFonts w:ascii="Calibri" w:hAnsi="Calibri" w:cs="Tahoma"/>
          <w:sz w:val="22"/>
          <w:szCs w:val="22"/>
          <w:lang w:val="en-GB"/>
        </w:rPr>
        <w:t xml:space="preserve"> </w:t>
      </w:r>
      <w:r w:rsidR="00FD2E90" w:rsidRPr="00247C5D">
        <w:rPr>
          <w:rFonts w:ascii="Calibri" w:hAnsi="Calibri" w:cs="Tahoma"/>
          <w:sz w:val="22"/>
          <w:szCs w:val="22"/>
          <w:highlight w:val="cyan"/>
          <w:lang w:val="en-GB"/>
        </w:rPr>
        <w:t xml:space="preserve">(approx. </w:t>
      </w:r>
      <w:r w:rsidR="00FD2E90" w:rsidRPr="002C0018">
        <w:rPr>
          <w:rFonts w:ascii="Calibri" w:hAnsi="Calibri" w:cs="Tahoma"/>
          <w:sz w:val="22"/>
          <w:szCs w:val="22"/>
          <w:highlight w:val="cyan"/>
          <w:lang w:val="de-AT"/>
        </w:rPr>
        <w:t xml:space="preserve">&gt; 20 </w:t>
      </w:r>
      <w:proofErr w:type="spellStart"/>
      <w:r w:rsidR="00FD2E90" w:rsidRPr="002C0018">
        <w:rPr>
          <w:rFonts w:ascii="Calibri" w:hAnsi="Calibri" w:cs="Tahoma"/>
          <w:sz w:val="22"/>
          <w:szCs w:val="22"/>
          <w:highlight w:val="cyan"/>
          <w:lang w:val="de-AT"/>
        </w:rPr>
        <w:t>years</w:t>
      </w:r>
      <w:proofErr w:type="spellEnd"/>
      <w:r w:rsidR="00FD2E90" w:rsidRPr="002C0018">
        <w:rPr>
          <w:rFonts w:ascii="Calibri" w:hAnsi="Calibri" w:cs="Tahoma"/>
          <w:sz w:val="22"/>
          <w:szCs w:val="22"/>
          <w:highlight w:val="cyan"/>
          <w:lang w:val="de-AT"/>
        </w:rPr>
        <w:t xml:space="preserve"> </w:t>
      </w:r>
      <w:proofErr w:type="spellStart"/>
      <w:r w:rsidR="00FD2E90" w:rsidRPr="002C0018">
        <w:rPr>
          <w:rFonts w:ascii="Calibri" w:hAnsi="Calibri" w:cs="Tahoma"/>
          <w:sz w:val="22"/>
          <w:szCs w:val="22"/>
          <w:highlight w:val="cyan"/>
          <w:lang w:val="de-AT"/>
        </w:rPr>
        <w:t>of</w:t>
      </w:r>
      <w:proofErr w:type="spellEnd"/>
      <w:r w:rsidR="00FD2E90" w:rsidRPr="002C0018">
        <w:rPr>
          <w:rFonts w:ascii="Calibri" w:hAnsi="Calibri" w:cs="Tahoma"/>
          <w:sz w:val="22"/>
          <w:szCs w:val="22"/>
          <w:highlight w:val="cyan"/>
          <w:lang w:val="de-AT"/>
        </w:rPr>
        <w:t xml:space="preserve"> </w:t>
      </w:r>
      <w:proofErr w:type="spellStart"/>
      <w:r w:rsidR="00FD2E90" w:rsidRPr="002C0018">
        <w:rPr>
          <w:rFonts w:ascii="Calibri" w:hAnsi="Calibri" w:cs="Tahoma"/>
          <w:sz w:val="22"/>
          <w:szCs w:val="22"/>
          <w:highlight w:val="cyan"/>
          <w:lang w:val="de-AT"/>
        </w:rPr>
        <w:t>experience</w:t>
      </w:r>
      <w:proofErr w:type="spellEnd"/>
      <w:r w:rsidR="00FD2E90" w:rsidRPr="002C0018">
        <w:rPr>
          <w:rFonts w:ascii="Calibri" w:hAnsi="Calibri" w:cs="Tahoma"/>
          <w:sz w:val="22"/>
          <w:szCs w:val="22"/>
          <w:highlight w:val="cyan"/>
          <w:lang w:val="de-AT"/>
        </w:rPr>
        <w:t>).]</w:t>
      </w:r>
      <w:r w:rsidR="00FD2E90" w:rsidRPr="002C0018">
        <w:rPr>
          <w:rFonts w:ascii="Calibri" w:hAnsi="Calibri" w:cs="Tahoma"/>
          <w:sz w:val="22"/>
          <w:szCs w:val="22"/>
          <w:lang w:val="de-AT"/>
        </w:rPr>
        <w:t xml:space="preserve"> </w:t>
      </w:r>
      <w:r w:rsidR="00374255" w:rsidRPr="002C0018">
        <w:rPr>
          <w:rFonts w:ascii="Calibri" w:hAnsi="Calibri" w:cs="Tahoma"/>
          <w:sz w:val="22"/>
          <w:szCs w:val="22"/>
          <w:lang w:val="de-AT"/>
        </w:rPr>
        <w:tab/>
      </w:r>
      <w:r w:rsidRPr="002C0018">
        <w:rPr>
          <w:rFonts w:ascii="Calibri" w:hAnsi="Calibri" w:cs="Tahoma"/>
          <w:sz w:val="22"/>
          <w:szCs w:val="22"/>
          <w:lang w:val="de-AT"/>
        </w:rPr>
        <w:tab/>
      </w:r>
      <w:r w:rsidR="005470EC" w:rsidRPr="00EF06E3">
        <w:rPr>
          <w:rFonts w:ascii="Calibri" w:hAnsi="Calibri" w:cs="Tahoma"/>
          <w:sz w:val="22"/>
          <w:szCs w:val="22"/>
          <w:lang w:val="de-AT"/>
        </w:rPr>
        <w:t>Staatsangehörigkeit:</w:t>
      </w:r>
      <w:r w:rsidR="00824DF7" w:rsidRPr="00EF06E3">
        <w:rPr>
          <w:rFonts w:ascii="Calibri" w:hAnsi="Calibri" w:cs="Tahoma"/>
          <w:sz w:val="22"/>
          <w:szCs w:val="22"/>
          <w:lang w:val="de-AT"/>
        </w:rPr>
        <w:t xml:space="preserve"> </w:t>
      </w:r>
      <w:r w:rsidR="00374255" w:rsidRPr="00EF06E3">
        <w:rPr>
          <w:rFonts w:ascii="Calibri" w:hAnsi="Calibri" w:cs="Tahoma"/>
          <w:sz w:val="22"/>
          <w:szCs w:val="22"/>
          <w:lang w:val="de-AT"/>
        </w:rPr>
        <w:t xml:space="preserve"> </w:t>
      </w:r>
      <w:r w:rsidR="00374255" w:rsidRPr="00EF06E3">
        <w:rPr>
          <w:rFonts w:ascii="Calibri" w:hAnsi="Calibri" w:cs="Tahoma"/>
          <w:sz w:val="22"/>
          <w:szCs w:val="22"/>
          <w:lang w:val="de-AT"/>
        </w:rPr>
        <w:tab/>
      </w:r>
      <w:r w:rsidR="00FD2E90" w:rsidRPr="00EF06E3">
        <w:rPr>
          <w:rFonts w:ascii="Calibri" w:hAnsi="Calibri" w:cs="Tahoma"/>
          <w:sz w:val="22"/>
          <w:szCs w:val="22"/>
          <w:highlight w:val="yellow"/>
          <w:lang w:val="de-AT"/>
        </w:rPr>
        <w:t>[ISO Landescode]</w:t>
      </w:r>
    </w:p>
    <w:p w:rsidR="00042BCC"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Anschrift:</w:t>
      </w:r>
      <w:r w:rsidR="00824DF7" w:rsidRPr="00247C5D">
        <w:rPr>
          <w:rFonts w:ascii="Calibri" w:hAnsi="Calibri" w:cs="Tahoma"/>
          <w:sz w:val="22"/>
          <w:szCs w:val="22"/>
          <w:lang w:val="de-DE"/>
        </w:rPr>
        <w:t xml:space="preserve"> </w:t>
      </w:r>
      <w:r w:rsidRPr="00247C5D">
        <w:rPr>
          <w:rFonts w:ascii="Calibri" w:hAnsi="Calibri" w:cs="Tahoma"/>
          <w:sz w:val="22"/>
          <w:szCs w:val="22"/>
          <w:highlight w:val="yellow"/>
          <w:lang w:val="de-DE"/>
        </w:rPr>
        <w:t>[vollständige</w:t>
      </w:r>
      <w:r w:rsidR="002546A7" w:rsidRPr="00247C5D">
        <w:rPr>
          <w:rFonts w:ascii="Calibri" w:hAnsi="Calibri" w:cs="Tahoma"/>
          <w:sz w:val="22"/>
          <w:szCs w:val="22"/>
          <w:highlight w:val="yellow"/>
          <w:lang w:val="de-DE"/>
        </w:rPr>
        <w:t>, offizielle</w:t>
      </w:r>
      <w:r w:rsidRPr="00247C5D">
        <w:rPr>
          <w:rFonts w:ascii="Calibri" w:hAnsi="Calibri" w:cs="Tahoma"/>
          <w:sz w:val="22"/>
          <w:szCs w:val="22"/>
          <w:highlight w:val="yellow"/>
          <w:lang w:val="de-DE"/>
        </w:rPr>
        <w:t xml:space="preserve"> Anschrift</w:t>
      </w:r>
      <w:r w:rsidR="00915D02" w:rsidRPr="00247C5D">
        <w:rPr>
          <w:rFonts w:ascii="Calibri" w:hAnsi="Calibri" w:cs="Tahoma"/>
          <w:sz w:val="22"/>
          <w:szCs w:val="22"/>
          <w:highlight w:val="yellow"/>
          <w:lang w:val="de-DE"/>
        </w:rPr>
        <w:t xml:space="preserve"> der Dienststelle</w:t>
      </w:r>
      <w:r w:rsidRPr="00247C5D">
        <w:rPr>
          <w:rFonts w:ascii="Calibri" w:hAnsi="Calibri" w:cs="Tahoma"/>
          <w:sz w:val="22"/>
          <w:szCs w:val="22"/>
          <w:highlight w:val="yellow"/>
          <w:lang w:val="de-DE"/>
        </w:rPr>
        <w:t>]</w:t>
      </w:r>
      <w:r w:rsidR="00B4501D" w:rsidRPr="00247C5D">
        <w:rPr>
          <w:rFonts w:ascii="Calibri" w:hAnsi="Calibri" w:cs="Tahoma"/>
          <w:sz w:val="22"/>
          <w:szCs w:val="22"/>
          <w:highlight w:val="yellow"/>
          <w:lang w:val="de-DE"/>
        </w:rPr>
        <w:t xml:space="preserve"> </w:t>
      </w:r>
      <w:r w:rsidR="00B4501D" w:rsidRPr="00247C5D">
        <w:rPr>
          <w:rFonts w:ascii="Calibri" w:hAnsi="Calibri" w:cs="Tahoma"/>
          <w:sz w:val="22"/>
          <w:szCs w:val="22"/>
          <w:lang w:val="de-DE"/>
        </w:rPr>
        <w:tab/>
      </w:r>
      <w:r w:rsidR="00892832" w:rsidRPr="00247C5D">
        <w:rPr>
          <w:rFonts w:ascii="Calibri" w:hAnsi="Calibri" w:cs="Tahoma"/>
          <w:sz w:val="22"/>
          <w:szCs w:val="22"/>
          <w:lang w:val="de-DE"/>
        </w:rPr>
        <w:tab/>
      </w:r>
    </w:p>
    <w:p w:rsidR="00B4501D" w:rsidRPr="00247C5D" w:rsidRDefault="00A54FCC" w:rsidP="0029326A">
      <w:pPr>
        <w:spacing w:before="60" w:after="60"/>
        <w:rPr>
          <w:rFonts w:ascii="Calibri" w:hAnsi="Calibri" w:cs="Tahoma"/>
          <w:sz w:val="22"/>
          <w:szCs w:val="22"/>
          <w:lang w:val="de-DE"/>
        </w:rPr>
      </w:pPr>
      <w:r w:rsidRPr="00247C5D">
        <w:rPr>
          <w:rFonts w:ascii="Calibri" w:hAnsi="Calibri" w:cs="Tahoma"/>
          <w:sz w:val="22"/>
          <w:szCs w:val="22"/>
          <w:lang w:val="de-DE"/>
        </w:rPr>
        <w:t>Dienststelle</w:t>
      </w:r>
      <w:r w:rsidR="005470EC" w:rsidRPr="00247C5D">
        <w:rPr>
          <w:rFonts w:ascii="Calibri" w:hAnsi="Calibri" w:cs="Tahoma"/>
          <w:sz w:val="22"/>
          <w:szCs w:val="22"/>
          <w:lang w:val="de-DE"/>
        </w:rPr>
        <w:t>/Einheit:</w:t>
      </w:r>
      <w:r w:rsidR="00B4501D" w:rsidRPr="00247C5D">
        <w:rPr>
          <w:rFonts w:ascii="Calibri" w:hAnsi="Calibri" w:cs="Tahoma"/>
          <w:sz w:val="22"/>
          <w:szCs w:val="22"/>
          <w:lang w:val="de-DE"/>
        </w:rPr>
        <w:t xml:space="preserve"> </w:t>
      </w:r>
      <w:r w:rsidR="00B4501D" w:rsidRPr="00247C5D">
        <w:rPr>
          <w:rFonts w:ascii="Calibri" w:hAnsi="Calibri" w:cs="Tahoma"/>
          <w:sz w:val="22"/>
          <w:szCs w:val="22"/>
          <w:lang w:val="de-DE"/>
        </w:rPr>
        <w:tab/>
        <w:t xml:space="preserve"> </w:t>
      </w:r>
    </w:p>
    <w:p w:rsidR="00824DF7"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Telefon:</w:t>
      </w:r>
      <w:r w:rsidR="00824DF7" w:rsidRPr="00247C5D">
        <w:rPr>
          <w:rFonts w:ascii="Calibri" w:hAnsi="Calibri" w:cs="Tahoma"/>
          <w:sz w:val="22"/>
          <w:szCs w:val="22"/>
          <w:lang w:val="de-DE"/>
        </w:rPr>
        <w:tab/>
      </w:r>
      <w:r w:rsidR="00824DF7" w:rsidRPr="00247C5D">
        <w:rPr>
          <w:rFonts w:ascii="Calibri" w:hAnsi="Calibri" w:cs="Tahoma"/>
          <w:sz w:val="22"/>
          <w:szCs w:val="22"/>
          <w:lang w:val="de-DE"/>
        </w:rPr>
        <w:tab/>
      </w:r>
      <w:r w:rsidR="00824DF7" w:rsidRPr="00247C5D">
        <w:rPr>
          <w:rFonts w:ascii="Calibri" w:hAnsi="Calibri" w:cs="Tahoma"/>
          <w:sz w:val="22"/>
          <w:szCs w:val="22"/>
          <w:lang w:val="de-DE"/>
        </w:rPr>
        <w:tab/>
      </w:r>
      <w:r w:rsidR="00824DF7" w:rsidRPr="00247C5D">
        <w:rPr>
          <w:rFonts w:ascii="Calibri" w:hAnsi="Calibri" w:cs="Tahoma"/>
          <w:sz w:val="22"/>
          <w:szCs w:val="22"/>
          <w:lang w:val="de-DE"/>
        </w:rPr>
        <w:tab/>
      </w:r>
      <w:r w:rsidR="00824DF7" w:rsidRPr="00247C5D">
        <w:rPr>
          <w:rFonts w:ascii="Calibri" w:hAnsi="Calibri" w:cs="Tahoma"/>
          <w:sz w:val="22"/>
          <w:szCs w:val="22"/>
          <w:lang w:val="de-DE"/>
        </w:rPr>
        <w:tab/>
      </w:r>
      <w:r w:rsidR="00C4543E" w:rsidRPr="00247C5D">
        <w:rPr>
          <w:rFonts w:ascii="Calibri" w:hAnsi="Calibri" w:cs="Tahoma"/>
          <w:sz w:val="22"/>
          <w:szCs w:val="22"/>
          <w:lang w:val="de-DE"/>
        </w:rPr>
        <w:tab/>
      </w:r>
      <w:r w:rsidR="00892832" w:rsidRPr="00247C5D">
        <w:rPr>
          <w:rFonts w:ascii="Calibri" w:hAnsi="Calibri" w:cs="Tahoma"/>
          <w:sz w:val="22"/>
          <w:szCs w:val="22"/>
          <w:lang w:val="de-DE"/>
        </w:rPr>
        <w:tab/>
      </w:r>
      <w:r w:rsidRPr="00247C5D">
        <w:rPr>
          <w:rFonts w:ascii="Calibri" w:hAnsi="Calibri" w:cs="Tahoma"/>
          <w:sz w:val="22"/>
          <w:szCs w:val="22"/>
          <w:lang w:val="de-DE"/>
        </w:rPr>
        <w:t>E-Mail:</w:t>
      </w:r>
    </w:p>
    <w:p w:rsidR="00374255"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Geschlecht:</w:t>
      </w:r>
      <w:r w:rsidR="00824DF7" w:rsidRPr="00247C5D">
        <w:rPr>
          <w:rFonts w:ascii="Calibri" w:hAnsi="Calibri" w:cs="Tahoma"/>
          <w:sz w:val="22"/>
          <w:szCs w:val="22"/>
          <w:lang w:val="de-DE"/>
        </w:rPr>
        <w:t xml:space="preserve"> </w:t>
      </w:r>
      <w:r w:rsidR="00374255" w:rsidRPr="00247C5D">
        <w:rPr>
          <w:rFonts w:ascii="Calibri" w:hAnsi="Calibri" w:cs="Tahoma"/>
          <w:sz w:val="22"/>
          <w:szCs w:val="22"/>
          <w:lang w:val="de-DE"/>
        </w:rPr>
        <w:t xml:space="preserve"> </w:t>
      </w:r>
      <w:r w:rsidRPr="00247C5D">
        <w:rPr>
          <w:rFonts w:ascii="Calibri" w:hAnsi="Calibri" w:cs="Tahoma"/>
          <w:sz w:val="22"/>
          <w:szCs w:val="22"/>
          <w:highlight w:val="yellow"/>
          <w:lang w:val="de-DE"/>
        </w:rPr>
        <w:t>[M/W</w:t>
      </w:r>
      <w:r w:rsidR="006A101D">
        <w:rPr>
          <w:rFonts w:ascii="Calibri" w:hAnsi="Calibri" w:cs="Tahoma"/>
          <w:sz w:val="22"/>
          <w:szCs w:val="22"/>
          <w:highlight w:val="yellow"/>
          <w:lang w:val="de-DE"/>
        </w:rPr>
        <w:t>/Undefiniert</w:t>
      </w:r>
      <w:r w:rsidRPr="00247C5D">
        <w:rPr>
          <w:rFonts w:ascii="Calibri" w:hAnsi="Calibri" w:cs="Tahoma"/>
          <w:sz w:val="22"/>
          <w:szCs w:val="22"/>
          <w:highlight w:val="yellow"/>
          <w:lang w:val="de-DE"/>
        </w:rPr>
        <w:t>]</w:t>
      </w:r>
      <w:r w:rsidR="00374255" w:rsidRPr="00247C5D">
        <w:rPr>
          <w:rFonts w:ascii="Calibri" w:hAnsi="Calibri" w:cs="Tahoma"/>
          <w:sz w:val="22"/>
          <w:szCs w:val="22"/>
          <w:lang w:val="de-DE"/>
        </w:rPr>
        <w:tab/>
      </w:r>
      <w:r w:rsidR="00374255" w:rsidRPr="00247C5D">
        <w:rPr>
          <w:rFonts w:ascii="Calibri" w:hAnsi="Calibri" w:cs="Tahoma"/>
          <w:sz w:val="22"/>
          <w:szCs w:val="22"/>
          <w:lang w:val="de-DE"/>
        </w:rPr>
        <w:tab/>
      </w:r>
      <w:r w:rsidR="00824DF7" w:rsidRPr="00247C5D">
        <w:rPr>
          <w:rFonts w:ascii="Calibri" w:hAnsi="Calibri" w:cs="Tahoma"/>
          <w:sz w:val="22"/>
          <w:szCs w:val="22"/>
          <w:lang w:val="de-DE"/>
        </w:rPr>
        <w:tab/>
      </w:r>
      <w:r w:rsidR="00824DF7" w:rsidRPr="00247C5D">
        <w:rPr>
          <w:rFonts w:ascii="Calibri" w:hAnsi="Calibri" w:cs="Tahoma"/>
          <w:sz w:val="22"/>
          <w:szCs w:val="22"/>
          <w:lang w:val="de-DE"/>
        </w:rPr>
        <w:tab/>
      </w:r>
      <w:r w:rsidR="00892832" w:rsidRPr="00247C5D">
        <w:rPr>
          <w:rFonts w:ascii="Calibri" w:hAnsi="Calibri" w:cs="Tahoma"/>
          <w:sz w:val="22"/>
          <w:szCs w:val="22"/>
          <w:lang w:val="de-DE"/>
        </w:rPr>
        <w:tab/>
      </w:r>
      <w:r w:rsidR="00892832" w:rsidRPr="00247C5D">
        <w:rPr>
          <w:rFonts w:ascii="Calibri" w:hAnsi="Calibri" w:cs="Tahoma"/>
          <w:sz w:val="22"/>
          <w:szCs w:val="22"/>
          <w:lang w:val="de-DE"/>
        </w:rPr>
        <w:tab/>
      </w:r>
      <w:r w:rsidRPr="00247C5D">
        <w:rPr>
          <w:rFonts w:ascii="Calibri" w:hAnsi="Calibri" w:cs="Tahoma"/>
          <w:sz w:val="22"/>
          <w:szCs w:val="22"/>
          <w:lang w:val="de-DE"/>
        </w:rPr>
        <w:t>Akademisches Jahr:</w:t>
      </w:r>
      <w:r w:rsidR="00824DF7" w:rsidRPr="00247C5D">
        <w:rPr>
          <w:rFonts w:ascii="Calibri" w:hAnsi="Calibri" w:cs="Tahoma"/>
          <w:sz w:val="22"/>
          <w:szCs w:val="22"/>
          <w:lang w:val="de-DE"/>
        </w:rPr>
        <w:t xml:space="preserve"> </w:t>
      </w:r>
      <w:r w:rsidR="00374255" w:rsidRPr="00247C5D">
        <w:rPr>
          <w:rFonts w:ascii="Calibri" w:hAnsi="Calibri" w:cs="Tahoma"/>
          <w:sz w:val="22"/>
          <w:szCs w:val="22"/>
          <w:lang w:val="de-DE"/>
        </w:rPr>
        <w:t>20</w:t>
      </w:r>
      <w:r w:rsidR="00374255" w:rsidRPr="00247C5D">
        <w:rPr>
          <w:rFonts w:ascii="Calibri" w:hAnsi="Calibri" w:cs="Tahoma"/>
          <w:sz w:val="22"/>
          <w:szCs w:val="22"/>
          <w:highlight w:val="yellow"/>
          <w:lang w:val="de-DE"/>
        </w:rPr>
        <w:t>..</w:t>
      </w:r>
      <w:r w:rsidR="00374255" w:rsidRPr="00247C5D">
        <w:rPr>
          <w:rFonts w:ascii="Calibri" w:hAnsi="Calibri" w:cs="Tahoma"/>
          <w:sz w:val="22"/>
          <w:szCs w:val="22"/>
          <w:lang w:val="de-DE"/>
        </w:rPr>
        <w:t>/20</w:t>
      </w:r>
      <w:r w:rsidR="00374255" w:rsidRPr="00247C5D">
        <w:rPr>
          <w:rFonts w:ascii="Calibri" w:hAnsi="Calibri" w:cs="Tahoma"/>
          <w:sz w:val="22"/>
          <w:szCs w:val="22"/>
          <w:highlight w:val="yellow"/>
          <w:lang w:val="de-DE"/>
        </w:rPr>
        <w:t>..</w:t>
      </w:r>
    </w:p>
    <w:p w:rsidR="007732AB" w:rsidRPr="00247C5D" w:rsidRDefault="005470EC" w:rsidP="0029326A">
      <w:pPr>
        <w:spacing w:before="60" w:after="60"/>
        <w:ind w:left="2552" w:hanging="2552"/>
        <w:rPr>
          <w:rFonts w:ascii="Calibri" w:hAnsi="Calibri" w:cs="Tahoma"/>
          <w:sz w:val="22"/>
          <w:szCs w:val="22"/>
          <w:lang w:val="de-DE"/>
        </w:rPr>
      </w:pPr>
      <w:r w:rsidRPr="00247C5D">
        <w:rPr>
          <w:rFonts w:ascii="Calibri" w:hAnsi="Calibri" w:cs="Tahoma"/>
          <w:sz w:val="22"/>
          <w:szCs w:val="22"/>
          <w:lang w:val="de-DE"/>
        </w:rPr>
        <w:t>Teilnehmer/</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mit</w:t>
      </w:r>
    </w:p>
    <w:p w:rsidR="007732AB" w:rsidRPr="00247C5D" w:rsidRDefault="00EE6F44" w:rsidP="00A750FF">
      <w:pPr>
        <w:spacing w:before="60" w:after="60"/>
        <w:rPr>
          <w:rFonts w:ascii="Calibri" w:hAnsi="Calibri" w:cs="Tahoma"/>
          <w:sz w:val="22"/>
          <w:szCs w:val="22"/>
          <w:lang w:val="de-DE"/>
        </w:rPr>
      </w:pPr>
      <w:r w:rsidRPr="00247C5D">
        <w:rPr>
          <w:rFonts w:ascii="Calibri" w:hAnsi="Calibri" w:cs="Tahoma"/>
          <w:sz w:val="22"/>
          <w:szCs w:val="22"/>
          <w:lang w:val="de-DE"/>
        </w:rPr>
        <w:sym w:font="Wingdings" w:char="F06F"/>
      </w:r>
      <w:r w:rsidRPr="00247C5D">
        <w:rPr>
          <w:rFonts w:ascii="Calibri" w:hAnsi="Calibri" w:cs="Tahoma"/>
          <w:sz w:val="22"/>
          <w:szCs w:val="22"/>
          <w:lang w:val="de-DE"/>
        </w:rPr>
        <w:t xml:space="preserve"> </w:t>
      </w:r>
      <w:r w:rsidR="005470EC" w:rsidRPr="00247C5D">
        <w:rPr>
          <w:rFonts w:ascii="Calibri" w:hAnsi="Calibri" w:cs="Tahoma"/>
          <w:sz w:val="22"/>
          <w:szCs w:val="22"/>
          <w:lang w:val="de-DE"/>
        </w:rPr>
        <w:t xml:space="preserve">Fördermitteln aus </w:t>
      </w:r>
      <w:r w:rsidRPr="00247C5D">
        <w:rPr>
          <w:rFonts w:ascii="Calibri" w:hAnsi="Calibri" w:cs="Tahoma"/>
          <w:sz w:val="22"/>
          <w:szCs w:val="22"/>
          <w:lang w:val="de-DE"/>
        </w:rPr>
        <w:t xml:space="preserve">Erasmus+ </w:t>
      </w:r>
      <w:r w:rsidR="005470EC" w:rsidRPr="00247C5D">
        <w:rPr>
          <w:rFonts w:ascii="Calibri" w:hAnsi="Calibri" w:cs="Tahoma"/>
          <w:sz w:val="22"/>
          <w:szCs w:val="22"/>
          <w:lang w:val="de-DE"/>
        </w:rPr>
        <w:t xml:space="preserve">EU-Mitteln </w:t>
      </w:r>
      <w:r w:rsidR="00892832" w:rsidRPr="00247C5D">
        <w:rPr>
          <w:rFonts w:ascii="Calibri" w:hAnsi="Calibri" w:cs="Tahoma"/>
          <w:sz w:val="22"/>
          <w:szCs w:val="22"/>
          <w:lang w:val="de-DE"/>
        </w:rPr>
        <w:tab/>
      </w:r>
      <w:r w:rsidR="00892832" w:rsidRPr="00247C5D">
        <w:rPr>
          <w:rFonts w:ascii="Calibri" w:hAnsi="Calibri" w:cs="Tahoma"/>
          <w:sz w:val="22"/>
          <w:szCs w:val="22"/>
          <w:lang w:val="de-DE"/>
        </w:rPr>
        <w:tab/>
      </w:r>
    </w:p>
    <w:p w:rsidR="00CC79D5" w:rsidRPr="00247C5D" w:rsidRDefault="00EE6F44" w:rsidP="00A750FF">
      <w:pPr>
        <w:spacing w:before="60" w:after="60"/>
        <w:rPr>
          <w:rFonts w:ascii="Calibri" w:hAnsi="Calibri" w:cs="Tahoma"/>
          <w:sz w:val="22"/>
          <w:szCs w:val="22"/>
          <w:lang w:val="de-DE"/>
        </w:rPr>
      </w:pPr>
      <w:r w:rsidRPr="00247C5D">
        <w:rPr>
          <w:rFonts w:ascii="Calibri" w:hAnsi="Calibri" w:cs="Tahoma"/>
          <w:sz w:val="22"/>
          <w:szCs w:val="22"/>
          <w:lang w:val="de-DE"/>
        </w:rPr>
        <w:sym w:font="Wingdings" w:char="F06F"/>
      </w:r>
      <w:r w:rsidRPr="00247C5D">
        <w:rPr>
          <w:rFonts w:ascii="Calibri" w:hAnsi="Calibri" w:cs="Tahoma"/>
          <w:sz w:val="22"/>
          <w:szCs w:val="22"/>
          <w:lang w:val="de-DE"/>
        </w:rPr>
        <w:t xml:space="preserve"> </w:t>
      </w:r>
      <w:r w:rsidR="005470EC" w:rsidRPr="00247C5D">
        <w:rPr>
          <w:rFonts w:ascii="Calibri" w:hAnsi="Calibri" w:cs="Tahoma"/>
          <w:sz w:val="22"/>
          <w:szCs w:val="22"/>
          <w:lang w:val="de-DE"/>
        </w:rPr>
        <w:t>einem Zero-</w:t>
      </w:r>
      <w:proofErr w:type="spellStart"/>
      <w:r w:rsidR="005470EC" w:rsidRPr="00247C5D">
        <w:rPr>
          <w:rFonts w:ascii="Calibri" w:hAnsi="Calibri" w:cs="Tahoma"/>
          <w:sz w:val="22"/>
          <w:szCs w:val="22"/>
          <w:lang w:val="de-DE"/>
        </w:rPr>
        <w:t>grant</w:t>
      </w:r>
      <w:proofErr w:type="spellEnd"/>
      <w:r w:rsidR="005470EC" w:rsidRPr="00247C5D">
        <w:rPr>
          <w:rFonts w:ascii="Calibri" w:hAnsi="Calibri" w:cs="Tahoma"/>
          <w:sz w:val="22"/>
          <w:szCs w:val="22"/>
          <w:lang w:val="de-DE"/>
        </w:rPr>
        <w:t xml:space="preserve"> (Nullzuschuss)</w:t>
      </w:r>
    </w:p>
    <w:p w:rsidR="00735E06" w:rsidRPr="00247C5D" w:rsidRDefault="00EE6F44" w:rsidP="0029326A">
      <w:pPr>
        <w:spacing w:before="60" w:after="60"/>
        <w:ind w:left="2552" w:hanging="2552"/>
        <w:rPr>
          <w:rFonts w:ascii="Calibri" w:hAnsi="Calibri" w:cs="Tahoma"/>
          <w:sz w:val="22"/>
          <w:szCs w:val="22"/>
          <w:lang w:val="de-DE"/>
        </w:rPr>
      </w:pPr>
      <w:r w:rsidRPr="00247C5D">
        <w:rPr>
          <w:rFonts w:ascii="Calibri" w:hAnsi="Calibri" w:cs="Tahoma"/>
          <w:sz w:val="22"/>
          <w:szCs w:val="22"/>
          <w:lang w:val="de-DE"/>
        </w:rPr>
        <w:sym w:font="Wingdings" w:char="F06F"/>
      </w:r>
      <w:r w:rsidRPr="00247C5D">
        <w:rPr>
          <w:rFonts w:ascii="Calibri" w:hAnsi="Calibri" w:cs="Tahoma"/>
          <w:sz w:val="22"/>
          <w:szCs w:val="22"/>
          <w:lang w:val="de-DE"/>
        </w:rPr>
        <w:t xml:space="preserve"> </w:t>
      </w:r>
      <w:r w:rsidR="00A54FCC" w:rsidRPr="00247C5D">
        <w:rPr>
          <w:rFonts w:ascii="Calibri" w:hAnsi="Calibri" w:cs="Tahoma"/>
          <w:sz w:val="22"/>
          <w:szCs w:val="22"/>
          <w:lang w:val="de-DE"/>
        </w:rPr>
        <w:t>Fördermittel</w:t>
      </w:r>
      <w:r w:rsidR="00430BB3" w:rsidRPr="00247C5D">
        <w:rPr>
          <w:rFonts w:ascii="Calibri" w:hAnsi="Calibri" w:cs="Tahoma"/>
          <w:sz w:val="22"/>
          <w:szCs w:val="22"/>
          <w:lang w:val="de-DE"/>
        </w:rPr>
        <w:t>n</w:t>
      </w:r>
      <w:r w:rsidR="00A54FCC" w:rsidRPr="00247C5D">
        <w:rPr>
          <w:rFonts w:ascii="Calibri" w:hAnsi="Calibri" w:cs="Tahoma"/>
          <w:sz w:val="22"/>
          <w:szCs w:val="22"/>
          <w:lang w:val="de-DE"/>
        </w:rPr>
        <w:t xml:space="preserve"> aus </w:t>
      </w:r>
      <w:r w:rsidRPr="00247C5D">
        <w:rPr>
          <w:rFonts w:ascii="Calibri" w:hAnsi="Calibri" w:cs="Tahoma"/>
          <w:sz w:val="22"/>
          <w:szCs w:val="22"/>
          <w:lang w:val="de-DE"/>
        </w:rPr>
        <w:t xml:space="preserve">Erasmus+ </w:t>
      </w:r>
      <w:r w:rsidR="00A54FCC" w:rsidRPr="00247C5D">
        <w:rPr>
          <w:rFonts w:ascii="Calibri" w:hAnsi="Calibri" w:cs="Tahoma"/>
          <w:sz w:val="22"/>
          <w:szCs w:val="22"/>
          <w:lang w:val="de-DE"/>
        </w:rPr>
        <w:t>EU-Mitteln kombiniert mit einem Zero-Grant (Nu</w:t>
      </w:r>
      <w:r w:rsidR="00714350" w:rsidRPr="00247C5D">
        <w:rPr>
          <w:rFonts w:ascii="Calibri" w:hAnsi="Calibri" w:cs="Tahoma"/>
          <w:sz w:val="22"/>
          <w:szCs w:val="22"/>
          <w:lang w:val="de-DE"/>
        </w:rPr>
        <w:t>llzuschuss)</w:t>
      </w:r>
    </w:p>
    <w:p w:rsidR="00FD4D15" w:rsidRPr="00247C5D" w:rsidRDefault="00FD4D15" w:rsidP="0029326A">
      <w:pPr>
        <w:spacing w:before="60" w:after="60"/>
        <w:ind w:left="2552" w:hanging="2552"/>
        <w:rPr>
          <w:rFonts w:ascii="Calibri" w:hAnsi="Calibri" w:cs="Tahoma"/>
          <w:sz w:val="22"/>
          <w:szCs w:val="22"/>
          <w:lang w:val="de-DE"/>
        </w:rPr>
      </w:pPr>
      <w:r w:rsidRPr="00247C5D">
        <w:rPr>
          <w:rFonts w:ascii="Calibri" w:hAnsi="Calibri" w:cs="Tahoma"/>
          <w:sz w:val="22"/>
          <w:szCs w:val="22"/>
          <w:lang w:val="de-DE"/>
        </w:rPr>
        <w:t>Der Zuschuss inkludiert</w:t>
      </w:r>
    </w:p>
    <w:p w:rsidR="00C9059C" w:rsidRPr="00247C5D" w:rsidRDefault="00EE6F44" w:rsidP="0037269A">
      <w:pPr>
        <w:spacing w:before="60" w:after="60"/>
        <w:rPr>
          <w:rFonts w:ascii="Calibri" w:hAnsi="Calibri" w:cs="Tahoma"/>
          <w:sz w:val="22"/>
          <w:szCs w:val="22"/>
          <w:lang w:val="de-DE"/>
        </w:rPr>
      </w:pPr>
      <w:r w:rsidRPr="00247C5D">
        <w:rPr>
          <w:rFonts w:ascii="Calibri" w:hAnsi="Calibri" w:cs="Tahoma"/>
          <w:sz w:val="22"/>
          <w:szCs w:val="22"/>
          <w:lang w:val="de-DE"/>
        </w:rPr>
        <w:sym w:font="Wingdings" w:char="F06F"/>
      </w:r>
      <w:r w:rsidRPr="00247C5D">
        <w:rPr>
          <w:rFonts w:ascii="Calibri" w:hAnsi="Calibri" w:cs="Tahoma"/>
          <w:sz w:val="22"/>
          <w:szCs w:val="22"/>
          <w:lang w:val="de-DE"/>
        </w:rPr>
        <w:t xml:space="preserve"> </w:t>
      </w:r>
      <w:r w:rsidR="00A54FCC" w:rsidRPr="00247C5D">
        <w:rPr>
          <w:rFonts w:ascii="Calibri" w:hAnsi="Calibri" w:cs="Tahoma"/>
          <w:sz w:val="22"/>
          <w:szCs w:val="22"/>
          <w:lang w:val="de-DE"/>
        </w:rPr>
        <w:t xml:space="preserve">Unterstützung bei </w:t>
      </w:r>
      <w:r w:rsidR="0029326A" w:rsidRPr="00247C5D">
        <w:rPr>
          <w:rFonts w:ascii="Calibri" w:hAnsi="Calibri" w:cs="Tahoma"/>
          <w:sz w:val="22"/>
          <w:szCs w:val="22"/>
          <w:lang w:val="de-DE"/>
        </w:rPr>
        <w:t>besonderem Bedarf (Zuschuss für T</w:t>
      </w:r>
      <w:r w:rsidR="00A54FCC" w:rsidRPr="00247C5D">
        <w:rPr>
          <w:rFonts w:ascii="Calibri" w:hAnsi="Calibri" w:cs="Tahoma"/>
          <w:sz w:val="22"/>
          <w:szCs w:val="22"/>
          <w:lang w:val="de-DE"/>
        </w:rPr>
        <w:t>eilnehmer/</w:t>
      </w:r>
      <w:r w:rsidR="006443B3" w:rsidRPr="00247C5D">
        <w:rPr>
          <w:rFonts w:ascii="Calibri" w:hAnsi="Calibri" w:cs="Tahoma"/>
          <w:sz w:val="22"/>
          <w:szCs w:val="22"/>
          <w:lang w:val="de-DE"/>
        </w:rPr>
        <w:t>in</w:t>
      </w:r>
      <w:r w:rsidR="00A54FCC" w:rsidRPr="00247C5D">
        <w:rPr>
          <w:rFonts w:ascii="Calibri" w:hAnsi="Calibri" w:cs="Tahoma"/>
          <w:sz w:val="22"/>
          <w:szCs w:val="22"/>
          <w:lang w:val="de-DE"/>
        </w:rPr>
        <w:t>nen mit Behinderung</w:t>
      </w:r>
      <w:r w:rsidR="00430BB3" w:rsidRPr="00247C5D">
        <w:rPr>
          <w:rFonts w:ascii="Calibri" w:hAnsi="Calibri" w:cs="Tahoma"/>
          <w:sz w:val="22"/>
          <w:szCs w:val="22"/>
          <w:lang w:val="de-DE"/>
        </w:rPr>
        <w:t>)</w:t>
      </w:r>
    </w:p>
    <w:p w:rsidR="00A46D35" w:rsidRPr="00247C5D" w:rsidRDefault="00A46D35" w:rsidP="0037269A">
      <w:pPr>
        <w:spacing w:before="60" w:after="60"/>
        <w:rPr>
          <w:rFonts w:ascii="Calibri" w:hAnsi="Calibri" w:cs="Tahoma"/>
          <w:sz w:val="22"/>
          <w:szCs w:val="22"/>
          <w:lang w:val="de-DE"/>
        </w:rPr>
      </w:pPr>
    </w:p>
    <w:p w:rsidR="0023790E" w:rsidRPr="00247C5D" w:rsidRDefault="006A3E33" w:rsidP="00735E06">
      <w:pPr>
        <w:rPr>
          <w:rFonts w:ascii="Calibri" w:hAnsi="Calibri" w:cs="Tahoma"/>
          <w:snapToGrid/>
          <w:sz w:val="22"/>
          <w:szCs w:val="22"/>
          <w:lang w:val="de-DE"/>
        </w:rPr>
      </w:pPr>
      <w:r>
        <w:rPr>
          <w:rFonts w:ascii="Calibri" w:hAnsi="Calibri" w:cs="Tahoma"/>
          <w:noProof/>
          <w:snapToGrid/>
          <w:sz w:val="22"/>
          <w:szCs w:val="22"/>
          <w:lang w:val="de-AT" w:eastAsia="de-AT"/>
        </w:rPr>
        <mc:AlternateContent>
          <mc:Choice Requires="wps">
            <w:drawing>
              <wp:inline distT="0" distB="0" distL="0" distR="0">
                <wp:extent cx="5715000" cy="1411605"/>
                <wp:effectExtent l="9525" t="9525" r="9525" b="762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11605"/>
                        </a:xfrm>
                        <a:prstGeom prst="rect">
                          <a:avLst/>
                        </a:prstGeom>
                        <a:solidFill>
                          <a:srgbClr val="FFFFFF"/>
                        </a:solidFill>
                        <a:ln w="9525">
                          <a:solidFill>
                            <a:srgbClr val="000000"/>
                          </a:solidFill>
                          <a:miter lim="800000"/>
                          <a:headEnd/>
                          <a:tailEnd/>
                        </a:ln>
                      </wps:spPr>
                      <wps:txbx>
                        <w:txbxContent>
                          <w:p w:rsidR="00714350" w:rsidRPr="006A3E33" w:rsidRDefault="00230534" w:rsidP="00C9059C">
                            <w:pPr>
                              <w:rPr>
                                <w:rFonts w:ascii="Calibri" w:hAnsi="Calibri" w:cs="Tahoma"/>
                                <w:sz w:val="22"/>
                                <w:szCs w:val="22"/>
                                <w:lang w:val="de-DE"/>
                              </w:rPr>
                            </w:pPr>
                            <w:r w:rsidRPr="006A3E33">
                              <w:rPr>
                                <w:rFonts w:ascii="Calibri" w:hAnsi="Calibri" w:cs="Tahoma"/>
                                <w:sz w:val="22"/>
                                <w:szCs w:val="22"/>
                                <w:lang w:val="de-DE"/>
                              </w:rPr>
                              <w:t>Bankkonto, auf das die Fördermittel gezahlt werden sollen</w:t>
                            </w:r>
                          </w:p>
                          <w:p w:rsidR="00714350" w:rsidRPr="00EF06E3" w:rsidRDefault="00230534" w:rsidP="00C9059C">
                            <w:pPr>
                              <w:rPr>
                                <w:rFonts w:ascii="Calibri" w:hAnsi="Calibri" w:cs="Tahoma"/>
                                <w:sz w:val="22"/>
                                <w:szCs w:val="22"/>
                                <w:lang w:val="de-AT"/>
                              </w:rPr>
                            </w:pPr>
                            <w:r w:rsidRPr="006A3E33">
                              <w:rPr>
                                <w:rFonts w:ascii="Calibri" w:hAnsi="Calibri" w:cs="Tahoma"/>
                                <w:sz w:val="22"/>
                                <w:szCs w:val="22"/>
                                <w:lang w:val="de-DE"/>
                              </w:rPr>
                              <w:t>BIC/SWIFT:</w:t>
                            </w:r>
                          </w:p>
                          <w:p w:rsidR="007732AB" w:rsidRPr="006A3E33" w:rsidRDefault="00230534" w:rsidP="007732AB">
                            <w:pPr>
                              <w:rPr>
                                <w:rFonts w:ascii="Calibri" w:hAnsi="Calibri" w:cs="Tahoma"/>
                                <w:sz w:val="22"/>
                                <w:szCs w:val="22"/>
                                <w:lang w:val="de-DE"/>
                              </w:rPr>
                            </w:pPr>
                            <w:r w:rsidRPr="006A3E33">
                              <w:rPr>
                                <w:rFonts w:ascii="Calibri" w:hAnsi="Calibri" w:cs="Tahoma"/>
                                <w:sz w:val="22"/>
                                <w:szCs w:val="22"/>
                                <w:lang w:val="de-DE"/>
                              </w:rPr>
                              <w:t>IBAN:</w:t>
                            </w:r>
                          </w:p>
                          <w:p w:rsidR="007732AB" w:rsidRPr="006A3E33" w:rsidRDefault="007732AB" w:rsidP="007732AB">
                            <w:pPr>
                              <w:rPr>
                                <w:rFonts w:ascii="Calibri" w:hAnsi="Calibri" w:cs="Tahoma"/>
                                <w:sz w:val="22"/>
                                <w:szCs w:val="22"/>
                                <w:lang w:val="de-DE"/>
                              </w:rPr>
                            </w:pPr>
                            <w:r w:rsidRPr="006A3E33">
                              <w:rPr>
                                <w:rFonts w:ascii="Calibri" w:hAnsi="Calibri" w:cs="Tahoma"/>
                                <w:sz w:val="22"/>
                                <w:szCs w:val="22"/>
                                <w:highlight w:val="cyan"/>
                                <w:lang w:val="de-DE"/>
                              </w:rPr>
                              <w:t>[Wenn die Fördermittel über die Lohnverrechnung ausbezahlt werden, bitte den Vermerk „Keine Angaben notwendig, wird über Lohnverrechnung ausbezahlt!“ verwenden.]</w:t>
                            </w:r>
                          </w:p>
                          <w:p w:rsidR="007732AB" w:rsidRPr="006A3E33" w:rsidRDefault="007732AB" w:rsidP="007732AB">
                            <w:pPr>
                              <w:rPr>
                                <w:rFonts w:ascii="Calibri" w:hAnsi="Calibri" w:cs="Tahoma"/>
                                <w:sz w:val="22"/>
                                <w:szCs w:val="22"/>
                                <w:highlight w:val="yellow"/>
                                <w:lang w:val="de-DE"/>
                              </w:rPr>
                            </w:pPr>
                          </w:p>
                          <w:p w:rsidR="00713DA1" w:rsidRPr="00EF06E3" w:rsidRDefault="007732AB" w:rsidP="007F12D9">
                            <w:pPr>
                              <w:rPr>
                                <w:rFonts w:ascii="Calibri" w:hAnsi="Calibri"/>
                                <w:lang w:val="de-AT"/>
                              </w:rPr>
                            </w:pPr>
                            <w:r w:rsidRPr="006A3E33">
                              <w:rPr>
                                <w:rFonts w:ascii="Calibri" w:hAnsi="Calibri" w:cs="Tahoma"/>
                                <w:sz w:val="22"/>
                                <w:szCs w:val="22"/>
                                <w:highlight w:val="yellow"/>
                                <w:lang w:val="de-DE"/>
                              </w:rPr>
                              <w:t>[Keine Angaben notwendig, wird über Lohnverrechnung ausbezahlt!</w:t>
                            </w:r>
                            <w:r w:rsidRPr="006A3E33">
                              <w:rPr>
                                <w:rFonts w:ascii="Calibri" w:hAnsi="Calibri" w:cs="Tahoma"/>
                                <w:sz w:val="22"/>
                                <w:szCs w:val="22"/>
                                <w:lang w:val="de-DE"/>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50pt;height:1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">
                <v:textbox>
                  <w:txbxContent>
                    <w:p w:rsidR="00714350" w:rsidRPr="006A3E33" w:rsidRDefault="00230534" w:rsidP="00C9059C">
                      <w:pPr>
                        <w:rPr>
                          <w:rFonts w:ascii="Calibri" w:hAnsi="Calibri" w:cs="Tahoma"/>
                          <w:sz w:val="22"/>
                          <w:szCs w:val="22"/>
                          <w:lang w:val="de-DE"/>
                        </w:rPr>
                      </w:pPr>
                      <w:r w:rsidRPr="006A3E33">
                        <w:rPr>
                          <w:rFonts w:ascii="Calibri" w:hAnsi="Calibri" w:cs="Tahoma"/>
                          <w:sz w:val="22"/>
                          <w:szCs w:val="22"/>
                          <w:lang w:val="de-DE"/>
                        </w:rPr>
                        <w:t>Bankkonto, auf das die Fördermittel gezahlt werden sollen</w:t>
                      </w:r>
                    </w:p>
                    <w:p w:rsidR="00714350" w:rsidRPr="00EF06E3" w:rsidRDefault="00230534" w:rsidP="00C9059C">
                      <w:pPr>
                        <w:rPr>
                          <w:rFonts w:ascii="Calibri" w:hAnsi="Calibri" w:cs="Tahoma"/>
                          <w:sz w:val="22"/>
                          <w:szCs w:val="22"/>
                          <w:lang w:val="de-AT"/>
                        </w:rPr>
                      </w:pPr>
                      <w:r w:rsidRPr="006A3E33">
                        <w:rPr>
                          <w:rFonts w:ascii="Calibri" w:hAnsi="Calibri" w:cs="Tahoma"/>
                          <w:sz w:val="22"/>
                          <w:szCs w:val="22"/>
                          <w:lang w:val="de-DE"/>
                        </w:rPr>
                        <w:t>BIC/SWIFT:</w:t>
                      </w:r>
                    </w:p>
                    <w:p w:rsidR="007732AB" w:rsidRPr="006A3E33" w:rsidRDefault="00230534" w:rsidP="007732AB">
                      <w:pPr>
                        <w:rPr>
                          <w:rFonts w:ascii="Calibri" w:hAnsi="Calibri" w:cs="Tahoma"/>
                          <w:sz w:val="22"/>
                          <w:szCs w:val="22"/>
                          <w:lang w:val="de-DE"/>
                        </w:rPr>
                      </w:pPr>
                      <w:r w:rsidRPr="006A3E33">
                        <w:rPr>
                          <w:rFonts w:ascii="Calibri" w:hAnsi="Calibri" w:cs="Tahoma"/>
                          <w:sz w:val="22"/>
                          <w:szCs w:val="22"/>
                          <w:lang w:val="de-DE"/>
                        </w:rPr>
                        <w:t>IBAN:</w:t>
                      </w:r>
                    </w:p>
                    <w:p w:rsidR="007732AB" w:rsidRPr="006A3E33" w:rsidRDefault="007732AB" w:rsidP="007732AB">
                      <w:pPr>
                        <w:rPr>
                          <w:rFonts w:ascii="Calibri" w:hAnsi="Calibri" w:cs="Tahoma"/>
                          <w:sz w:val="22"/>
                          <w:szCs w:val="22"/>
                          <w:lang w:val="de-DE"/>
                        </w:rPr>
                      </w:pPr>
                      <w:r w:rsidRPr="006A3E33">
                        <w:rPr>
                          <w:rFonts w:ascii="Calibri" w:hAnsi="Calibri" w:cs="Tahoma"/>
                          <w:sz w:val="22"/>
                          <w:szCs w:val="22"/>
                          <w:highlight w:val="cyan"/>
                          <w:lang w:val="de-DE"/>
                        </w:rPr>
                        <w:t>[Wenn die Fördermittel über die Lohnverrechnung ausbezahlt werden, bitte den Vermerk „Keine Angaben notwendig, wird über Lohnverrechnung ausbezahlt!“ verwenden.]</w:t>
                      </w:r>
                    </w:p>
                    <w:p w:rsidR="007732AB" w:rsidRPr="006A3E33" w:rsidRDefault="007732AB" w:rsidP="007732AB">
                      <w:pPr>
                        <w:rPr>
                          <w:rFonts w:ascii="Calibri" w:hAnsi="Calibri" w:cs="Tahoma"/>
                          <w:sz w:val="22"/>
                          <w:szCs w:val="22"/>
                          <w:highlight w:val="yellow"/>
                          <w:lang w:val="de-DE"/>
                        </w:rPr>
                      </w:pPr>
                    </w:p>
                    <w:p w:rsidR="00713DA1" w:rsidRPr="00EF06E3" w:rsidRDefault="007732AB" w:rsidP="007F12D9">
                      <w:pPr>
                        <w:rPr>
                          <w:rFonts w:ascii="Calibri" w:hAnsi="Calibri"/>
                          <w:lang w:val="de-AT"/>
                        </w:rPr>
                      </w:pPr>
                      <w:r w:rsidRPr="006A3E33">
                        <w:rPr>
                          <w:rFonts w:ascii="Calibri" w:hAnsi="Calibri" w:cs="Tahoma"/>
                          <w:sz w:val="22"/>
                          <w:szCs w:val="22"/>
                          <w:highlight w:val="yellow"/>
                          <w:lang w:val="de-DE"/>
                        </w:rPr>
                        <w:t>[Keine Angaben notwendig, wird über Lohnverrechnung ausbezahlt!</w:t>
                      </w:r>
                      <w:r w:rsidRPr="006A3E33">
                        <w:rPr>
                          <w:rFonts w:ascii="Calibri" w:hAnsi="Calibri" w:cs="Tahoma"/>
                          <w:sz w:val="22"/>
                          <w:szCs w:val="22"/>
                          <w:lang w:val="de-DE"/>
                        </w:rPr>
                        <w:t>]</w:t>
                      </w:r>
                    </w:p>
                  </w:txbxContent>
                </v:textbox>
                <w10:anchorlock/>
              </v:shape>
            </w:pict>
          </mc:Fallback>
        </mc:AlternateContent>
      </w:r>
    </w:p>
    <w:p w:rsidR="00714350" w:rsidRPr="00247C5D" w:rsidRDefault="00714350" w:rsidP="00374255">
      <w:pPr>
        <w:jc w:val="both"/>
        <w:rPr>
          <w:rFonts w:ascii="Calibri" w:hAnsi="Calibri" w:cs="Tahoma"/>
          <w:sz w:val="22"/>
          <w:szCs w:val="22"/>
          <w:lang w:val="de-DE"/>
        </w:rPr>
      </w:pPr>
    </w:p>
    <w:p w:rsidR="00F96310" w:rsidRPr="00247C5D" w:rsidRDefault="00EA257F" w:rsidP="00374255">
      <w:pPr>
        <w:jc w:val="both"/>
        <w:rPr>
          <w:rFonts w:ascii="Calibri" w:hAnsi="Calibri" w:cs="Tahoma"/>
          <w:sz w:val="22"/>
          <w:szCs w:val="22"/>
          <w:lang w:val="de-DE"/>
        </w:rPr>
      </w:pPr>
      <w:r w:rsidRPr="00247C5D">
        <w:rPr>
          <w:rFonts w:ascii="Calibri" w:hAnsi="Calibri" w:cs="Tahoma"/>
          <w:sz w:val="22"/>
          <w:szCs w:val="22"/>
          <w:lang w:val="de-DE"/>
        </w:rPr>
        <w:t>i</w:t>
      </w:r>
      <w:r w:rsidR="00230534" w:rsidRPr="00247C5D">
        <w:rPr>
          <w:rFonts w:ascii="Calibri" w:hAnsi="Calibri" w:cs="Tahoma"/>
          <w:sz w:val="22"/>
          <w:szCs w:val="22"/>
          <w:lang w:val="de-DE"/>
        </w:rPr>
        <w:t>m Folgenden „der/die Teilnehmer/</w:t>
      </w:r>
      <w:r w:rsidR="006443B3" w:rsidRPr="00247C5D">
        <w:rPr>
          <w:rFonts w:ascii="Calibri" w:hAnsi="Calibri" w:cs="Tahoma"/>
          <w:sz w:val="22"/>
          <w:szCs w:val="22"/>
          <w:lang w:val="de-DE"/>
        </w:rPr>
        <w:t>in</w:t>
      </w:r>
      <w:r w:rsidR="00230534" w:rsidRPr="00247C5D">
        <w:rPr>
          <w:rFonts w:ascii="Calibri" w:hAnsi="Calibri" w:cs="Tahoma"/>
          <w:sz w:val="22"/>
          <w:szCs w:val="22"/>
          <w:lang w:val="de-DE"/>
        </w:rPr>
        <w:t xml:space="preserve">“ andererseits, </w:t>
      </w:r>
      <w:r w:rsidR="007A6DE7" w:rsidRPr="00247C5D">
        <w:rPr>
          <w:rFonts w:ascii="Calibri" w:hAnsi="Calibri" w:cs="Tahoma"/>
          <w:sz w:val="22"/>
          <w:szCs w:val="22"/>
          <w:lang w:val="de-DE"/>
        </w:rPr>
        <w:t xml:space="preserve">vereinbaren die </w:t>
      </w:r>
      <w:r w:rsidR="00230534" w:rsidRPr="00247C5D">
        <w:rPr>
          <w:rFonts w:ascii="Calibri" w:hAnsi="Calibri" w:cs="Tahoma"/>
          <w:sz w:val="22"/>
          <w:szCs w:val="22"/>
          <w:lang w:val="de-DE"/>
        </w:rPr>
        <w:t xml:space="preserve">untenstehenden </w:t>
      </w:r>
      <w:proofErr w:type="spellStart"/>
      <w:r w:rsidR="00230534" w:rsidRPr="00247C5D">
        <w:rPr>
          <w:rFonts w:ascii="Calibri" w:hAnsi="Calibri" w:cs="Tahoma"/>
          <w:sz w:val="22"/>
          <w:szCs w:val="22"/>
          <w:lang w:val="de-DE"/>
        </w:rPr>
        <w:t>Besonderen</w:t>
      </w:r>
      <w:proofErr w:type="spellEnd"/>
      <w:r w:rsidR="00230534" w:rsidRPr="00247C5D">
        <w:rPr>
          <w:rFonts w:ascii="Calibri" w:hAnsi="Calibri" w:cs="Tahoma"/>
          <w:sz w:val="22"/>
          <w:szCs w:val="22"/>
          <w:lang w:val="de-DE"/>
        </w:rPr>
        <w:t xml:space="preserve"> Bedingungen und Anhänge, welche</w:t>
      </w:r>
      <w:r w:rsidR="007A6DE7" w:rsidRPr="00247C5D">
        <w:rPr>
          <w:rFonts w:ascii="Calibri" w:hAnsi="Calibri" w:cs="Tahoma"/>
          <w:sz w:val="22"/>
          <w:szCs w:val="22"/>
          <w:lang w:val="de-DE"/>
        </w:rPr>
        <w:t xml:space="preserve"> fester </w:t>
      </w:r>
      <w:r w:rsidR="00230534" w:rsidRPr="00247C5D">
        <w:rPr>
          <w:rFonts w:ascii="Calibri" w:hAnsi="Calibri" w:cs="Tahoma"/>
          <w:sz w:val="22"/>
          <w:szCs w:val="22"/>
          <w:lang w:val="de-DE"/>
        </w:rPr>
        <w:t>Bestandteil dieser Vereinbarung (im Folgenden „Vereinb</w:t>
      </w:r>
      <w:r w:rsidR="00230534" w:rsidRPr="00247C5D">
        <w:rPr>
          <w:rFonts w:ascii="Calibri" w:hAnsi="Calibri" w:cs="Tahoma"/>
          <w:sz w:val="22"/>
          <w:szCs w:val="22"/>
          <w:lang w:val="de-DE"/>
        </w:rPr>
        <w:t>a</w:t>
      </w:r>
      <w:r w:rsidR="00230534" w:rsidRPr="00247C5D">
        <w:rPr>
          <w:rFonts w:ascii="Calibri" w:hAnsi="Calibri" w:cs="Tahoma"/>
          <w:sz w:val="22"/>
          <w:szCs w:val="22"/>
          <w:lang w:val="de-DE"/>
        </w:rPr>
        <w:t xml:space="preserve">rung“) </w:t>
      </w:r>
      <w:r w:rsidR="007A6DE7" w:rsidRPr="00247C5D">
        <w:rPr>
          <w:rFonts w:ascii="Calibri" w:hAnsi="Calibri" w:cs="Tahoma"/>
          <w:sz w:val="22"/>
          <w:szCs w:val="22"/>
          <w:lang w:val="de-DE"/>
        </w:rPr>
        <w:t>sind.</w:t>
      </w:r>
    </w:p>
    <w:p w:rsidR="007A6DE7" w:rsidRPr="00247C5D" w:rsidRDefault="007A6DE7" w:rsidP="00374255">
      <w:pPr>
        <w:jc w:val="both"/>
        <w:rPr>
          <w:rFonts w:ascii="Calibri" w:hAnsi="Calibri" w:cs="Tahoma"/>
          <w:sz w:val="22"/>
          <w:szCs w:val="22"/>
          <w:lang w:val="de-DE"/>
        </w:rPr>
      </w:pPr>
    </w:p>
    <w:p w:rsidR="00EE7E83" w:rsidRPr="00247C5D" w:rsidRDefault="00EF7162" w:rsidP="0029326A">
      <w:pPr>
        <w:tabs>
          <w:tab w:val="left" w:pos="1985"/>
        </w:tabs>
        <w:rPr>
          <w:rFonts w:ascii="Calibri" w:hAnsi="Calibri" w:cs="Tahoma"/>
          <w:b/>
          <w:sz w:val="22"/>
          <w:szCs w:val="22"/>
          <w:lang w:val="de-DE"/>
        </w:rPr>
      </w:pPr>
      <w:r w:rsidRPr="00247C5D">
        <w:rPr>
          <w:rFonts w:ascii="Calibri" w:hAnsi="Calibri" w:cs="Tahoma"/>
          <w:sz w:val="22"/>
          <w:szCs w:val="22"/>
          <w:lang w:val="de-DE"/>
        </w:rPr>
        <w:t>Anhang I</w:t>
      </w:r>
      <w:r w:rsidR="00EE7E83" w:rsidRPr="00247C5D">
        <w:rPr>
          <w:rFonts w:ascii="Calibri" w:hAnsi="Calibri" w:cs="Tahoma"/>
          <w:sz w:val="22"/>
          <w:szCs w:val="22"/>
          <w:lang w:val="de-DE"/>
        </w:rPr>
        <w:t xml:space="preserve"> </w:t>
      </w:r>
      <w:r w:rsidR="00EE7E83" w:rsidRPr="00247C5D">
        <w:rPr>
          <w:rFonts w:ascii="Calibri" w:hAnsi="Calibri" w:cs="Tahoma"/>
          <w:sz w:val="22"/>
          <w:szCs w:val="22"/>
          <w:lang w:val="de-DE"/>
        </w:rPr>
        <w:tab/>
      </w:r>
      <w:r w:rsidR="004D2E59" w:rsidRPr="00247C5D">
        <w:rPr>
          <w:rFonts w:ascii="Calibri" w:hAnsi="Calibri" w:cs="Tahoma"/>
          <w:sz w:val="22"/>
          <w:szCs w:val="22"/>
          <w:lang w:val="de-DE"/>
        </w:rPr>
        <w:t>Mobility Agreement</w:t>
      </w:r>
    </w:p>
    <w:p w:rsidR="00EE7E83" w:rsidRPr="00247C5D" w:rsidRDefault="00230534" w:rsidP="00CC4551">
      <w:pPr>
        <w:tabs>
          <w:tab w:val="left" w:pos="1701"/>
          <w:tab w:val="left" w:pos="1985"/>
        </w:tabs>
        <w:ind w:left="1701" w:hanging="1701"/>
        <w:rPr>
          <w:rFonts w:ascii="Calibri" w:hAnsi="Calibri" w:cs="Tahoma"/>
          <w:sz w:val="22"/>
          <w:szCs w:val="22"/>
          <w:lang w:val="de-DE"/>
        </w:rPr>
      </w:pPr>
      <w:r w:rsidRPr="00247C5D">
        <w:rPr>
          <w:rFonts w:ascii="Calibri" w:hAnsi="Calibri" w:cs="Tahoma"/>
          <w:sz w:val="22"/>
          <w:szCs w:val="22"/>
          <w:lang w:val="de-DE"/>
        </w:rPr>
        <w:t>Anhang II</w:t>
      </w:r>
      <w:r w:rsidR="00EE7E83" w:rsidRPr="00247C5D">
        <w:rPr>
          <w:rFonts w:ascii="Calibri" w:hAnsi="Calibri" w:cs="Tahoma"/>
          <w:sz w:val="22"/>
          <w:szCs w:val="22"/>
          <w:lang w:val="de-DE"/>
        </w:rPr>
        <w:t xml:space="preserve"> </w:t>
      </w:r>
      <w:r w:rsidR="00EE7E83" w:rsidRPr="00247C5D">
        <w:rPr>
          <w:rFonts w:ascii="Calibri" w:hAnsi="Calibri" w:cs="Tahoma"/>
          <w:sz w:val="22"/>
          <w:szCs w:val="22"/>
          <w:lang w:val="de-DE"/>
        </w:rPr>
        <w:tab/>
      </w:r>
      <w:r w:rsidR="00CC4551" w:rsidRPr="00247C5D">
        <w:rPr>
          <w:rFonts w:ascii="Calibri" w:hAnsi="Calibri" w:cs="Tahoma"/>
          <w:sz w:val="22"/>
          <w:szCs w:val="22"/>
          <w:lang w:val="de-DE"/>
        </w:rPr>
        <w:tab/>
      </w:r>
      <w:r w:rsidRPr="00247C5D">
        <w:rPr>
          <w:rFonts w:ascii="Calibri" w:hAnsi="Calibri" w:cs="Tahoma"/>
          <w:sz w:val="22"/>
          <w:szCs w:val="22"/>
          <w:lang w:val="de-DE"/>
        </w:rPr>
        <w:t>Allgemeine Bedingungen</w:t>
      </w:r>
    </w:p>
    <w:p w:rsidR="00F96310" w:rsidRPr="00247C5D" w:rsidRDefault="00F96310">
      <w:pPr>
        <w:rPr>
          <w:rFonts w:ascii="Calibri" w:hAnsi="Calibri" w:cs="Tahoma"/>
          <w:sz w:val="22"/>
          <w:szCs w:val="22"/>
          <w:lang w:val="de-DE"/>
        </w:rPr>
      </w:pPr>
    </w:p>
    <w:p w:rsidR="00640172" w:rsidRPr="00247C5D" w:rsidRDefault="00230534" w:rsidP="00065470">
      <w:pPr>
        <w:jc w:val="both"/>
        <w:rPr>
          <w:rFonts w:ascii="Calibri" w:hAnsi="Calibri" w:cs="Tahoma"/>
          <w:sz w:val="22"/>
          <w:szCs w:val="22"/>
          <w:u w:val="single"/>
          <w:lang w:val="de-DE"/>
        </w:rPr>
      </w:pPr>
      <w:r w:rsidRPr="00247C5D">
        <w:rPr>
          <w:rFonts w:ascii="Calibri" w:hAnsi="Calibri" w:cs="Tahoma"/>
          <w:sz w:val="22"/>
          <w:szCs w:val="22"/>
          <w:u w:val="single"/>
          <w:lang w:val="de-DE"/>
        </w:rPr>
        <w:lastRenderedPageBreak/>
        <w:t xml:space="preserve">Die in den </w:t>
      </w:r>
      <w:proofErr w:type="spellStart"/>
      <w:r w:rsidRPr="00247C5D">
        <w:rPr>
          <w:rFonts w:ascii="Calibri" w:hAnsi="Calibri" w:cs="Tahoma"/>
          <w:sz w:val="22"/>
          <w:szCs w:val="22"/>
          <w:u w:val="single"/>
          <w:lang w:val="de-DE"/>
        </w:rPr>
        <w:t>Besonderen</w:t>
      </w:r>
      <w:proofErr w:type="spellEnd"/>
      <w:r w:rsidRPr="00247C5D">
        <w:rPr>
          <w:rFonts w:ascii="Calibri" w:hAnsi="Calibri" w:cs="Tahoma"/>
          <w:sz w:val="22"/>
          <w:szCs w:val="22"/>
          <w:u w:val="single"/>
          <w:lang w:val="de-DE"/>
        </w:rPr>
        <w:t xml:space="preserve"> Bedingungen niedergelegten Regelungen gehen denen in den Anhängen vor.</w:t>
      </w:r>
      <w:r w:rsidR="00640172" w:rsidRPr="00247C5D">
        <w:rPr>
          <w:rFonts w:ascii="Calibri" w:hAnsi="Calibri" w:cs="Tahoma"/>
          <w:sz w:val="22"/>
          <w:szCs w:val="22"/>
          <w:u w:val="single"/>
          <w:lang w:val="de-DE"/>
        </w:rPr>
        <w:t xml:space="preserve"> </w:t>
      </w:r>
    </w:p>
    <w:p w:rsidR="00640172" w:rsidRPr="00247C5D" w:rsidRDefault="00640172" w:rsidP="00065470">
      <w:pPr>
        <w:jc w:val="both"/>
        <w:rPr>
          <w:rFonts w:ascii="Calibri" w:hAnsi="Calibri" w:cs="Tahoma"/>
          <w:sz w:val="22"/>
          <w:szCs w:val="22"/>
          <w:highlight w:val="yellow"/>
          <w:u w:val="single"/>
          <w:lang w:val="de-DE"/>
        </w:rPr>
      </w:pPr>
    </w:p>
    <w:p w:rsidR="007A6DE7" w:rsidRPr="00247C5D" w:rsidRDefault="007A6DE7" w:rsidP="007A6DE7">
      <w:pPr>
        <w:jc w:val="both"/>
        <w:rPr>
          <w:rFonts w:ascii="Calibri" w:hAnsi="Calibri" w:cs="Tahoma"/>
          <w:sz w:val="16"/>
          <w:szCs w:val="16"/>
          <w:lang w:val="de-DE"/>
        </w:rPr>
      </w:pPr>
      <w:r w:rsidRPr="00247C5D">
        <w:rPr>
          <w:rFonts w:ascii="Calibri" w:hAnsi="Calibri" w:cs="Tahoma"/>
          <w:sz w:val="16"/>
          <w:szCs w:val="16"/>
          <w:lang w:val="de-DE"/>
        </w:rPr>
        <w:t>[Für Anhang I dieses Dokuments besteht keine Verpflichtung, Unterlagen mit Originalunterschriften in Umlauf zu geben: Eingescannte Kopien der Unterschriften und elektronische Unterschriften können, abhängig von der nationalen Gesetzgebung</w:t>
      </w:r>
      <w:r w:rsidR="00AE4B19" w:rsidRPr="00247C5D">
        <w:rPr>
          <w:rFonts w:ascii="Calibri" w:hAnsi="Calibri" w:cs="Tahoma"/>
          <w:sz w:val="16"/>
          <w:szCs w:val="16"/>
          <w:lang w:val="de-DE"/>
        </w:rPr>
        <w:t xml:space="preserve"> und institutionsinternen Regelu</w:t>
      </w:r>
      <w:r w:rsidR="00AE4B19" w:rsidRPr="00247C5D">
        <w:rPr>
          <w:rFonts w:ascii="Calibri" w:hAnsi="Calibri" w:cs="Tahoma"/>
          <w:sz w:val="16"/>
          <w:szCs w:val="16"/>
          <w:lang w:val="de-DE"/>
        </w:rPr>
        <w:t>n</w:t>
      </w:r>
      <w:r w:rsidR="00AE4B19" w:rsidRPr="00247C5D">
        <w:rPr>
          <w:rFonts w:ascii="Calibri" w:hAnsi="Calibri" w:cs="Tahoma"/>
          <w:sz w:val="16"/>
          <w:szCs w:val="16"/>
          <w:lang w:val="de-DE"/>
        </w:rPr>
        <w:t>gen</w:t>
      </w:r>
      <w:r w:rsidR="001B58D0" w:rsidRPr="00247C5D">
        <w:rPr>
          <w:rFonts w:ascii="Calibri" w:hAnsi="Calibri" w:cs="Tahoma"/>
          <w:sz w:val="16"/>
          <w:szCs w:val="16"/>
          <w:lang w:val="de-DE"/>
        </w:rPr>
        <w:t>,</w:t>
      </w:r>
      <w:r w:rsidRPr="00247C5D">
        <w:rPr>
          <w:rFonts w:ascii="Calibri" w:hAnsi="Calibri" w:cs="Tahoma"/>
          <w:sz w:val="16"/>
          <w:szCs w:val="16"/>
          <w:lang w:val="de-DE"/>
        </w:rPr>
        <w:t xml:space="preserve"> akzeptiert werden.]</w:t>
      </w:r>
    </w:p>
    <w:p w:rsidR="00316A78" w:rsidRPr="00247C5D" w:rsidRDefault="00316A78" w:rsidP="00065470">
      <w:pPr>
        <w:jc w:val="both"/>
        <w:rPr>
          <w:rFonts w:ascii="Calibri" w:hAnsi="Calibri" w:cs="Tahoma"/>
          <w:sz w:val="22"/>
          <w:szCs w:val="22"/>
          <w:highlight w:val="yellow"/>
          <w:u w:val="single"/>
          <w:lang w:val="de-DE"/>
        </w:rPr>
      </w:pPr>
    </w:p>
    <w:p w:rsidR="00CF22BE" w:rsidRPr="00247C5D" w:rsidRDefault="00230534" w:rsidP="00FA3EEE">
      <w:pPr>
        <w:jc w:val="center"/>
        <w:rPr>
          <w:rFonts w:ascii="Calibri" w:hAnsi="Calibri" w:cs="Tahoma"/>
          <w:sz w:val="22"/>
          <w:szCs w:val="22"/>
          <w:lang w:val="de-DE"/>
        </w:rPr>
      </w:pPr>
      <w:r w:rsidRPr="00247C5D">
        <w:rPr>
          <w:rFonts w:ascii="Calibri" w:hAnsi="Calibri" w:cs="Tahoma"/>
          <w:sz w:val="22"/>
          <w:szCs w:val="22"/>
          <w:lang w:val="de-DE"/>
        </w:rPr>
        <w:t>BESONDERE BEDINGUNGEN</w:t>
      </w:r>
    </w:p>
    <w:p w:rsidR="007F2EBC" w:rsidRPr="00247C5D" w:rsidRDefault="007F2EBC">
      <w:pPr>
        <w:pStyle w:val="Text1"/>
        <w:pBdr>
          <w:bottom w:val="single" w:sz="6" w:space="1" w:color="auto"/>
        </w:pBdr>
        <w:spacing w:after="0"/>
        <w:ind w:left="0"/>
        <w:jc w:val="left"/>
        <w:rPr>
          <w:rFonts w:ascii="Calibri" w:hAnsi="Calibri" w:cs="Tahoma"/>
          <w:sz w:val="22"/>
          <w:szCs w:val="22"/>
          <w:lang w:val="de-DE"/>
        </w:rPr>
      </w:pPr>
    </w:p>
    <w:p w:rsidR="00F96310" w:rsidRPr="00247C5D" w:rsidRDefault="00E278CF">
      <w:pPr>
        <w:pStyle w:val="Text1"/>
        <w:pBdr>
          <w:bottom w:val="single" w:sz="6" w:space="1" w:color="auto"/>
        </w:pBdr>
        <w:spacing w:after="0"/>
        <w:ind w:left="0"/>
        <w:jc w:val="left"/>
        <w:rPr>
          <w:rFonts w:ascii="Calibri" w:hAnsi="Calibri" w:cs="Tahoma"/>
          <w:sz w:val="22"/>
          <w:szCs w:val="22"/>
          <w:lang w:val="de-DE"/>
        </w:rPr>
      </w:pPr>
      <w:r w:rsidRPr="00247C5D">
        <w:rPr>
          <w:rFonts w:ascii="Calibri" w:hAnsi="Calibri" w:cs="Tahoma"/>
          <w:sz w:val="22"/>
          <w:szCs w:val="22"/>
          <w:lang w:val="de-DE"/>
        </w:rPr>
        <w:t xml:space="preserve">ARTIKEL 1 </w:t>
      </w:r>
      <w:r w:rsidR="007A6DE7" w:rsidRPr="00247C5D">
        <w:rPr>
          <w:rFonts w:ascii="Calibri" w:hAnsi="Calibri" w:cs="Tahoma"/>
          <w:sz w:val="22"/>
          <w:szCs w:val="22"/>
          <w:lang w:val="de-DE"/>
        </w:rPr>
        <w:t>–</w:t>
      </w:r>
      <w:r w:rsidRPr="00247C5D">
        <w:rPr>
          <w:rFonts w:ascii="Calibri" w:hAnsi="Calibri" w:cs="Tahoma"/>
          <w:sz w:val="22"/>
          <w:szCs w:val="22"/>
          <w:lang w:val="de-DE"/>
        </w:rPr>
        <w:t xml:space="preserve"> GEGENSTAND</w:t>
      </w:r>
      <w:r w:rsidR="007A6DE7" w:rsidRPr="00247C5D">
        <w:rPr>
          <w:rFonts w:ascii="Calibri" w:hAnsi="Calibri" w:cs="Tahoma"/>
          <w:sz w:val="22"/>
          <w:szCs w:val="22"/>
          <w:lang w:val="de-DE"/>
        </w:rPr>
        <w:t xml:space="preserve"> DER VEREINBARUNG</w:t>
      </w:r>
    </w:p>
    <w:p w:rsidR="00E07160" w:rsidRPr="00247C5D" w:rsidRDefault="00F96310">
      <w:pPr>
        <w:ind w:left="567" w:hanging="567"/>
        <w:jc w:val="both"/>
        <w:rPr>
          <w:rFonts w:ascii="Calibri" w:hAnsi="Calibri" w:cs="Tahoma"/>
          <w:sz w:val="22"/>
          <w:szCs w:val="22"/>
          <w:lang w:val="de-DE"/>
        </w:rPr>
      </w:pPr>
      <w:r w:rsidRPr="00247C5D">
        <w:rPr>
          <w:rFonts w:ascii="Calibri" w:hAnsi="Calibri" w:cs="Tahoma"/>
          <w:sz w:val="22"/>
          <w:szCs w:val="22"/>
          <w:lang w:val="de-DE"/>
        </w:rPr>
        <w:t>1.1</w:t>
      </w:r>
      <w:r w:rsidRPr="00247C5D">
        <w:rPr>
          <w:rFonts w:ascii="Calibri" w:hAnsi="Calibri" w:cs="Tahoma"/>
          <w:sz w:val="22"/>
          <w:szCs w:val="22"/>
          <w:lang w:val="de-DE"/>
        </w:rPr>
        <w:tab/>
      </w:r>
      <w:r w:rsidR="00A4582C" w:rsidRPr="00247C5D">
        <w:rPr>
          <w:rFonts w:ascii="Calibri" w:hAnsi="Calibri" w:cs="Tahoma"/>
          <w:sz w:val="22"/>
          <w:szCs w:val="22"/>
          <w:lang w:val="de-DE"/>
        </w:rPr>
        <w:t xml:space="preserve">Die </w:t>
      </w:r>
      <w:r w:rsidR="00627991" w:rsidRPr="00247C5D">
        <w:rPr>
          <w:rFonts w:ascii="Calibri" w:hAnsi="Calibri" w:cs="Tahoma"/>
          <w:sz w:val="22"/>
          <w:szCs w:val="22"/>
          <w:lang w:val="de-DE"/>
        </w:rPr>
        <w:t>Hochschuleinrichtung</w:t>
      </w:r>
      <w:r w:rsidR="00A4582C" w:rsidRPr="00247C5D">
        <w:rPr>
          <w:rFonts w:ascii="Calibri" w:hAnsi="Calibri" w:cs="Tahoma"/>
          <w:sz w:val="22"/>
          <w:szCs w:val="22"/>
          <w:lang w:val="de-DE"/>
        </w:rPr>
        <w:t xml:space="preserve"> erbringt gegenüber dem bzw. der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zur Durchführung einer Mobilitätsaktivität zu </w:t>
      </w:r>
      <w:r w:rsidR="00A4582C" w:rsidRPr="00247C5D">
        <w:rPr>
          <w:rFonts w:ascii="Calibri" w:hAnsi="Calibri" w:cs="Tahoma"/>
          <w:sz w:val="22"/>
          <w:szCs w:val="22"/>
          <w:highlight w:val="yellow"/>
          <w:lang w:val="de-DE"/>
        </w:rPr>
        <w:t>[</w:t>
      </w:r>
      <w:r w:rsidR="0029326A" w:rsidRPr="00247C5D">
        <w:rPr>
          <w:rFonts w:ascii="Calibri" w:hAnsi="Calibri" w:cs="Tahoma"/>
          <w:sz w:val="22"/>
          <w:szCs w:val="22"/>
          <w:highlight w:val="yellow"/>
          <w:lang w:val="de-DE"/>
        </w:rPr>
        <w:t>Lehrzwecken/Fortbildungszwecken</w:t>
      </w:r>
      <w:r w:rsidR="00AE4B19" w:rsidRPr="00247C5D">
        <w:rPr>
          <w:rFonts w:ascii="Calibri" w:hAnsi="Calibri" w:cs="Tahoma"/>
          <w:sz w:val="22"/>
          <w:szCs w:val="22"/>
          <w:highlight w:val="yellow"/>
          <w:lang w:val="de-DE"/>
        </w:rPr>
        <w:t>/Lehr- und Fortbildungszwecken</w:t>
      </w:r>
      <w:r w:rsidR="00A4582C" w:rsidRPr="00247C5D">
        <w:rPr>
          <w:rFonts w:ascii="Calibri" w:hAnsi="Calibri" w:cs="Tahoma"/>
          <w:sz w:val="22"/>
          <w:szCs w:val="22"/>
          <w:highlight w:val="yellow"/>
          <w:lang w:val="de-DE"/>
        </w:rPr>
        <w:t>]</w:t>
      </w:r>
      <w:r w:rsidR="00A4582C" w:rsidRPr="00247C5D">
        <w:rPr>
          <w:rFonts w:ascii="Calibri" w:hAnsi="Calibri" w:cs="Tahoma"/>
          <w:sz w:val="22"/>
          <w:szCs w:val="22"/>
          <w:lang w:val="de-DE"/>
        </w:rPr>
        <w:t xml:space="preserve"> Unterstützung im Rahmen des Erasmus+ Programms.</w:t>
      </w:r>
      <w:r w:rsidR="00E35FC0" w:rsidRPr="00247C5D">
        <w:rPr>
          <w:rFonts w:ascii="Calibri" w:hAnsi="Calibri" w:cs="Tahoma"/>
          <w:sz w:val="22"/>
          <w:szCs w:val="22"/>
          <w:lang w:val="de-DE"/>
        </w:rPr>
        <w:t xml:space="preserve"> </w:t>
      </w:r>
    </w:p>
    <w:p w:rsidR="00AF4023" w:rsidRPr="00247C5D" w:rsidRDefault="00F96310" w:rsidP="00527128">
      <w:pPr>
        <w:ind w:left="567" w:hanging="567"/>
        <w:jc w:val="both"/>
        <w:rPr>
          <w:rFonts w:ascii="Calibri" w:hAnsi="Calibri" w:cs="Tahoma"/>
          <w:sz w:val="22"/>
          <w:szCs w:val="22"/>
          <w:lang w:val="de-DE"/>
        </w:rPr>
      </w:pPr>
      <w:r w:rsidRPr="00247C5D">
        <w:rPr>
          <w:rFonts w:ascii="Calibri" w:hAnsi="Calibri" w:cs="Tahoma"/>
          <w:sz w:val="22"/>
          <w:szCs w:val="22"/>
          <w:lang w:val="de-DE"/>
        </w:rPr>
        <w:t>1.</w:t>
      </w:r>
      <w:r w:rsidR="00C64F27" w:rsidRPr="00247C5D">
        <w:rPr>
          <w:rFonts w:ascii="Calibri" w:hAnsi="Calibri" w:cs="Tahoma"/>
          <w:sz w:val="22"/>
          <w:szCs w:val="22"/>
          <w:lang w:val="de-DE"/>
        </w:rPr>
        <w:t>2</w:t>
      </w:r>
      <w:r w:rsidRPr="00247C5D">
        <w:rPr>
          <w:rFonts w:ascii="Calibri" w:hAnsi="Calibri" w:cs="Tahoma"/>
          <w:sz w:val="22"/>
          <w:szCs w:val="22"/>
          <w:lang w:val="de-DE"/>
        </w:rPr>
        <w:tab/>
      </w:r>
      <w:r w:rsidR="00A4582C" w:rsidRPr="00247C5D">
        <w:rPr>
          <w:rFonts w:ascii="Calibri" w:hAnsi="Calibri" w:cs="Tahoma"/>
          <w:sz w:val="22"/>
          <w:szCs w:val="22"/>
          <w:lang w:val="de-DE"/>
        </w:rPr>
        <w:t>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nimmt die Förder</w:t>
      </w:r>
      <w:r w:rsidR="00430BB3" w:rsidRPr="00247C5D">
        <w:rPr>
          <w:rFonts w:ascii="Calibri" w:hAnsi="Calibri" w:cs="Tahoma"/>
          <w:sz w:val="22"/>
          <w:szCs w:val="22"/>
          <w:lang w:val="de-DE"/>
        </w:rPr>
        <w:t>ung</w:t>
      </w:r>
      <w:r w:rsidR="00A4582C" w:rsidRPr="00247C5D">
        <w:rPr>
          <w:rFonts w:ascii="Calibri" w:hAnsi="Calibri" w:cs="Tahoma"/>
          <w:sz w:val="22"/>
          <w:szCs w:val="22"/>
          <w:lang w:val="de-DE"/>
        </w:rPr>
        <w:t xml:space="preserve"> </w:t>
      </w:r>
      <w:r w:rsidR="007F12D9" w:rsidRPr="00247C5D">
        <w:rPr>
          <w:rFonts w:ascii="Calibri" w:hAnsi="Calibri" w:cs="Tahoma"/>
          <w:sz w:val="22"/>
          <w:szCs w:val="22"/>
          <w:lang w:val="de-DE"/>
        </w:rPr>
        <w:t>wie</w:t>
      </w:r>
      <w:r w:rsidR="00A4582C" w:rsidRPr="00247C5D">
        <w:rPr>
          <w:rFonts w:ascii="Calibri" w:hAnsi="Calibri" w:cs="Tahoma"/>
          <w:sz w:val="22"/>
          <w:szCs w:val="22"/>
          <w:lang w:val="de-DE"/>
        </w:rPr>
        <w:t xml:space="preserve"> in Artikel 3.1 festgelegt an und verpflichtet sich, die Mobilitätsaktivität zu </w:t>
      </w:r>
      <w:r w:rsidR="0029326A" w:rsidRPr="00247C5D">
        <w:rPr>
          <w:rFonts w:ascii="Calibri" w:hAnsi="Calibri" w:cs="Tahoma"/>
          <w:sz w:val="22"/>
          <w:szCs w:val="22"/>
          <w:highlight w:val="yellow"/>
          <w:lang w:val="de-DE"/>
        </w:rPr>
        <w:t>[Lehrzwecken/Fortbildungszwecken</w:t>
      </w:r>
      <w:r w:rsidR="00AE4B19" w:rsidRPr="00247C5D">
        <w:rPr>
          <w:rFonts w:ascii="Calibri" w:hAnsi="Calibri" w:cs="Tahoma"/>
          <w:sz w:val="22"/>
          <w:szCs w:val="22"/>
          <w:highlight w:val="yellow"/>
          <w:lang w:val="de-DE"/>
        </w:rPr>
        <w:t>/Lehr- und Fortbildungszw</w:t>
      </w:r>
      <w:r w:rsidR="00AE4B19" w:rsidRPr="00247C5D">
        <w:rPr>
          <w:rFonts w:ascii="Calibri" w:hAnsi="Calibri" w:cs="Tahoma"/>
          <w:sz w:val="22"/>
          <w:szCs w:val="22"/>
          <w:highlight w:val="yellow"/>
          <w:lang w:val="de-DE"/>
        </w:rPr>
        <w:t>e</w:t>
      </w:r>
      <w:r w:rsidR="00AE4B19" w:rsidRPr="00247C5D">
        <w:rPr>
          <w:rFonts w:ascii="Calibri" w:hAnsi="Calibri" w:cs="Tahoma"/>
          <w:sz w:val="22"/>
          <w:szCs w:val="22"/>
          <w:highlight w:val="yellow"/>
          <w:lang w:val="de-DE"/>
        </w:rPr>
        <w:t>cken</w:t>
      </w:r>
      <w:r w:rsidR="0029326A" w:rsidRPr="00247C5D">
        <w:rPr>
          <w:rFonts w:ascii="Calibri" w:hAnsi="Calibri" w:cs="Tahoma"/>
          <w:sz w:val="22"/>
          <w:szCs w:val="22"/>
          <w:highlight w:val="yellow"/>
          <w:lang w:val="de-DE"/>
        </w:rPr>
        <w:t>]</w:t>
      </w:r>
      <w:r w:rsidR="0029326A" w:rsidRPr="00247C5D">
        <w:rPr>
          <w:rFonts w:ascii="Calibri" w:hAnsi="Calibri" w:cs="Tahoma"/>
          <w:sz w:val="22"/>
          <w:szCs w:val="22"/>
          <w:lang w:val="de-DE"/>
        </w:rPr>
        <w:t xml:space="preserve"> </w:t>
      </w:r>
      <w:r w:rsidR="00A4582C" w:rsidRPr="00247C5D">
        <w:rPr>
          <w:rFonts w:ascii="Calibri" w:hAnsi="Calibri" w:cs="Tahoma"/>
          <w:sz w:val="22"/>
          <w:szCs w:val="22"/>
          <w:lang w:val="de-DE"/>
        </w:rPr>
        <w:t>wie in Anhang I beschrieben vorzunehmen.</w:t>
      </w:r>
    </w:p>
    <w:p w:rsidR="00C86958" w:rsidRPr="00247C5D" w:rsidRDefault="00AF4023" w:rsidP="00281C2C">
      <w:pPr>
        <w:ind w:left="567" w:hanging="567"/>
        <w:jc w:val="both"/>
        <w:rPr>
          <w:rFonts w:ascii="Calibri" w:hAnsi="Calibri" w:cs="Tahoma"/>
          <w:sz w:val="22"/>
          <w:szCs w:val="22"/>
          <w:lang w:val="de-DE"/>
        </w:rPr>
      </w:pPr>
      <w:r w:rsidRPr="00247C5D">
        <w:rPr>
          <w:rFonts w:ascii="Calibri" w:hAnsi="Calibri" w:cs="Tahoma"/>
          <w:sz w:val="22"/>
          <w:szCs w:val="22"/>
          <w:lang w:val="de-DE"/>
        </w:rPr>
        <w:t>1.3.</w:t>
      </w:r>
      <w:r w:rsidRPr="00247C5D">
        <w:rPr>
          <w:rFonts w:ascii="Calibri" w:hAnsi="Calibri" w:cs="Tahoma"/>
          <w:sz w:val="22"/>
          <w:szCs w:val="22"/>
          <w:lang w:val="de-DE"/>
        </w:rPr>
        <w:tab/>
      </w:r>
      <w:r w:rsidR="00A4582C" w:rsidRPr="00247C5D">
        <w:rPr>
          <w:rFonts w:ascii="Calibri" w:hAnsi="Calibri" w:cs="Tahoma"/>
          <w:sz w:val="22"/>
          <w:szCs w:val="22"/>
          <w:lang w:val="de-DE"/>
        </w:rPr>
        <w:t>Beide Parteien können mittels einer förmlichen Mitteilung in Schriftform oder auf elektron</w:t>
      </w:r>
      <w:r w:rsidR="00A4582C" w:rsidRPr="00247C5D">
        <w:rPr>
          <w:rFonts w:ascii="Calibri" w:hAnsi="Calibri" w:cs="Tahoma"/>
          <w:sz w:val="22"/>
          <w:szCs w:val="22"/>
          <w:lang w:val="de-DE"/>
        </w:rPr>
        <w:t>i</w:t>
      </w:r>
      <w:r w:rsidR="00A4582C" w:rsidRPr="00247C5D">
        <w:rPr>
          <w:rFonts w:ascii="Calibri" w:hAnsi="Calibri" w:cs="Tahoma"/>
          <w:sz w:val="22"/>
          <w:szCs w:val="22"/>
          <w:lang w:val="de-DE"/>
        </w:rPr>
        <w:t>schem Wege Vertragsänderungen vorschlagen und diesen zustimmen.</w:t>
      </w:r>
    </w:p>
    <w:p w:rsidR="00AB3943" w:rsidRPr="00247C5D" w:rsidRDefault="00AB3943">
      <w:pPr>
        <w:ind w:left="567" w:hanging="567"/>
        <w:jc w:val="both"/>
        <w:rPr>
          <w:rFonts w:ascii="Calibri" w:hAnsi="Calibri" w:cs="Tahoma"/>
          <w:sz w:val="22"/>
          <w:szCs w:val="22"/>
          <w:lang w:val="de-DE"/>
        </w:rPr>
      </w:pPr>
    </w:p>
    <w:p w:rsidR="00F96310" w:rsidRPr="00247C5D" w:rsidRDefault="00A4582C">
      <w:pPr>
        <w:pBdr>
          <w:bottom w:val="single" w:sz="6" w:space="1" w:color="auto"/>
        </w:pBdr>
        <w:ind w:left="567" w:hanging="567"/>
        <w:rPr>
          <w:rFonts w:ascii="Calibri" w:hAnsi="Calibri" w:cs="Tahoma"/>
          <w:sz w:val="22"/>
          <w:szCs w:val="22"/>
          <w:lang w:val="de-DE"/>
        </w:rPr>
      </w:pPr>
      <w:r w:rsidRPr="00247C5D">
        <w:rPr>
          <w:rFonts w:ascii="Calibri" w:hAnsi="Calibri" w:cs="Tahoma"/>
          <w:sz w:val="22"/>
          <w:szCs w:val="22"/>
          <w:lang w:val="de-DE"/>
        </w:rPr>
        <w:t>ARTIKEL 2 – INKRAFTTRETEN UND DAUER DER MOBILITÄT</w:t>
      </w:r>
    </w:p>
    <w:p w:rsidR="00F96310" w:rsidRPr="00247C5D" w:rsidRDefault="00F96310">
      <w:pPr>
        <w:ind w:left="567" w:hanging="567"/>
        <w:jc w:val="both"/>
        <w:rPr>
          <w:rFonts w:ascii="Calibri" w:hAnsi="Calibri" w:cs="Tahoma"/>
          <w:sz w:val="22"/>
          <w:szCs w:val="22"/>
          <w:lang w:val="de-DE"/>
        </w:rPr>
      </w:pPr>
      <w:r w:rsidRPr="00247C5D">
        <w:rPr>
          <w:rFonts w:ascii="Calibri" w:hAnsi="Calibri" w:cs="Tahoma"/>
          <w:sz w:val="22"/>
          <w:szCs w:val="22"/>
          <w:lang w:val="de-DE"/>
        </w:rPr>
        <w:t>2.1</w:t>
      </w:r>
      <w:r w:rsidRPr="00247C5D">
        <w:rPr>
          <w:rFonts w:ascii="Calibri" w:hAnsi="Calibri" w:cs="Tahoma"/>
          <w:sz w:val="22"/>
          <w:szCs w:val="22"/>
          <w:lang w:val="de-DE"/>
        </w:rPr>
        <w:tab/>
      </w:r>
      <w:r w:rsidR="00A4582C" w:rsidRPr="00247C5D">
        <w:rPr>
          <w:rFonts w:ascii="Calibri" w:hAnsi="Calibri" w:cs="Tahoma"/>
          <w:sz w:val="22"/>
          <w:szCs w:val="22"/>
          <w:lang w:val="de-DE"/>
        </w:rPr>
        <w:t>Die Vereinbarung tritt an dem Datum der Unterzeichnung durch die letzte der beiden Parteien in Kraft.</w:t>
      </w:r>
    </w:p>
    <w:p w:rsidR="005211F5" w:rsidRPr="00247C5D" w:rsidRDefault="00F96310" w:rsidP="00065470">
      <w:pPr>
        <w:ind w:left="567" w:hanging="567"/>
        <w:jc w:val="both"/>
        <w:rPr>
          <w:rFonts w:ascii="Calibri" w:hAnsi="Calibri" w:cs="Tahoma"/>
          <w:sz w:val="22"/>
          <w:szCs w:val="22"/>
          <w:lang w:val="de-DE"/>
        </w:rPr>
      </w:pPr>
      <w:r w:rsidRPr="00247C5D">
        <w:rPr>
          <w:rFonts w:ascii="Calibri" w:hAnsi="Calibri" w:cs="Tahoma"/>
          <w:sz w:val="22"/>
          <w:szCs w:val="22"/>
          <w:lang w:val="de-DE"/>
        </w:rPr>
        <w:t>2.2</w:t>
      </w:r>
      <w:r w:rsidRPr="00247C5D">
        <w:rPr>
          <w:rFonts w:ascii="Calibri" w:hAnsi="Calibri" w:cs="Tahoma"/>
          <w:sz w:val="22"/>
          <w:szCs w:val="22"/>
          <w:lang w:val="de-DE"/>
        </w:rPr>
        <w:tab/>
      </w:r>
      <w:r w:rsidR="00A4582C" w:rsidRPr="00247C5D">
        <w:rPr>
          <w:rFonts w:ascii="Calibri" w:hAnsi="Calibri" w:cs="Tahoma"/>
          <w:sz w:val="22"/>
          <w:szCs w:val="22"/>
          <w:lang w:val="de-DE"/>
        </w:rPr>
        <w:t xml:space="preserve">Die Mobilitätsphase beginnt am </w:t>
      </w:r>
      <w:r w:rsidR="00A4582C" w:rsidRPr="00247C5D">
        <w:rPr>
          <w:rFonts w:ascii="Calibri" w:hAnsi="Calibri" w:cs="Tahoma"/>
          <w:sz w:val="22"/>
          <w:szCs w:val="22"/>
          <w:highlight w:val="yellow"/>
          <w:lang w:val="de-DE"/>
        </w:rPr>
        <w:t>[Datum]</w:t>
      </w:r>
      <w:r w:rsidR="00A4582C" w:rsidRPr="00247C5D">
        <w:rPr>
          <w:rFonts w:ascii="Calibri" w:hAnsi="Calibri" w:cs="Tahoma"/>
          <w:sz w:val="22"/>
          <w:szCs w:val="22"/>
          <w:lang w:val="de-DE"/>
        </w:rPr>
        <w:t xml:space="preserve"> und endet am </w:t>
      </w:r>
      <w:r w:rsidR="00A4582C" w:rsidRPr="00247C5D">
        <w:rPr>
          <w:rFonts w:ascii="Calibri" w:hAnsi="Calibri" w:cs="Tahoma"/>
          <w:sz w:val="22"/>
          <w:szCs w:val="22"/>
          <w:highlight w:val="yellow"/>
          <w:lang w:val="de-DE"/>
        </w:rPr>
        <w:t>[Datum]</w:t>
      </w:r>
      <w:r w:rsidR="00A4582C" w:rsidRPr="00247C5D">
        <w:rPr>
          <w:rFonts w:ascii="Calibri" w:hAnsi="Calibri" w:cs="Tahoma"/>
          <w:sz w:val="22"/>
          <w:szCs w:val="22"/>
          <w:lang w:val="de-DE"/>
        </w:rPr>
        <w:t>.</w:t>
      </w:r>
      <w:r w:rsidR="00D95657" w:rsidRPr="00247C5D">
        <w:rPr>
          <w:rFonts w:ascii="Calibri" w:hAnsi="Calibri" w:cs="Tahoma"/>
          <w:sz w:val="22"/>
          <w:szCs w:val="22"/>
          <w:lang w:val="de-DE"/>
        </w:rPr>
        <w:t xml:space="preserve"> </w:t>
      </w:r>
      <w:r w:rsidR="00A4582C" w:rsidRPr="00247C5D">
        <w:rPr>
          <w:rFonts w:ascii="Calibri" w:hAnsi="Calibri" w:cs="Tahoma"/>
          <w:sz w:val="22"/>
          <w:szCs w:val="22"/>
          <w:lang w:val="de-DE"/>
        </w:rPr>
        <w:t xml:space="preserve">Das </w:t>
      </w:r>
      <w:proofErr w:type="spellStart"/>
      <w:r w:rsidR="007732AB" w:rsidRPr="00247C5D">
        <w:rPr>
          <w:rFonts w:ascii="Calibri" w:hAnsi="Calibri" w:cs="Tahoma"/>
          <w:sz w:val="22"/>
          <w:szCs w:val="22"/>
          <w:lang w:val="de-DE"/>
        </w:rPr>
        <w:t>Beginndatum</w:t>
      </w:r>
      <w:proofErr w:type="spellEnd"/>
      <w:r w:rsidR="007732AB" w:rsidRPr="00247C5D">
        <w:rPr>
          <w:rFonts w:ascii="Calibri" w:hAnsi="Calibri" w:cs="Tahoma"/>
          <w:sz w:val="22"/>
          <w:szCs w:val="22"/>
          <w:lang w:val="de-DE"/>
        </w:rPr>
        <w:t xml:space="preserve"> </w:t>
      </w:r>
      <w:r w:rsidR="00A4582C" w:rsidRPr="00247C5D">
        <w:rPr>
          <w:rFonts w:ascii="Calibri" w:hAnsi="Calibri" w:cs="Tahoma"/>
          <w:sz w:val="22"/>
          <w:szCs w:val="22"/>
          <w:lang w:val="de-DE"/>
        </w:rPr>
        <w:t>der Mobil</w:t>
      </w:r>
      <w:r w:rsidR="00A4582C" w:rsidRPr="00247C5D">
        <w:rPr>
          <w:rFonts w:ascii="Calibri" w:hAnsi="Calibri" w:cs="Tahoma"/>
          <w:sz w:val="22"/>
          <w:szCs w:val="22"/>
          <w:lang w:val="de-DE"/>
        </w:rPr>
        <w:t>i</w:t>
      </w:r>
      <w:r w:rsidR="00A4582C" w:rsidRPr="00247C5D">
        <w:rPr>
          <w:rFonts w:ascii="Calibri" w:hAnsi="Calibri" w:cs="Tahoma"/>
          <w:sz w:val="22"/>
          <w:szCs w:val="22"/>
          <w:lang w:val="de-DE"/>
        </w:rPr>
        <w:t>tätsphase bezeichnet den ersten Tag, an dem 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w:t>
      </w:r>
      <w:r w:rsidR="00897210" w:rsidRPr="00247C5D">
        <w:rPr>
          <w:rFonts w:ascii="Calibri" w:hAnsi="Calibri" w:cs="Tahoma"/>
          <w:sz w:val="22"/>
          <w:szCs w:val="22"/>
          <w:lang w:val="de-DE"/>
        </w:rPr>
        <w:t xml:space="preserve">an </w:t>
      </w:r>
      <w:r w:rsidR="00A4582C" w:rsidRPr="00247C5D">
        <w:rPr>
          <w:rFonts w:ascii="Calibri" w:hAnsi="Calibri" w:cs="Tahoma"/>
          <w:sz w:val="22"/>
          <w:szCs w:val="22"/>
          <w:lang w:val="de-DE"/>
        </w:rPr>
        <w:t xml:space="preserve">der aufnehmenden </w:t>
      </w:r>
      <w:r w:rsidR="00A4582C" w:rsidRPr="00247C5D">
        <w:rPr>
          <w:rFonts w:ascii="Calibri" w:hAnsi="Calibri" w:cs="Tahoma"/>
          <w:sz w:val="22"/>
          <w:szCs w:val="22"/>
          <w:highlight w:val="yellow"/>
          <w:lang w:val="de-DE"/>
        </w:rPr>
        <w:t>[Hochschuleinrichtung</w:t>
      </w:r>
      <w:r w:rsidR="00897210" w:rsidRPr="00247C5D">
        <w:rPr>
          <w:rFonts w:ascii="Calibri" w:hAnsi="Calibri" w:cs="Tahoma"/>
          <w:sz w:val="22"/>
          <w:szCs w:val="22"/>
          <w:highlight w:val="yellow"/>
          <w:lang w:val="de-DE"/>
        </w:rPr>
        <w:t>/Organisation</w:t>
      </w:r>
      <w:r w:rsidR="00A4582C" w:rsidRPr="00247C5D">
        <w:rPr>
          <w:rFonts w:ascii="Calibri" w:hAnsi="Calibri" w:cs="Tahoma"/>
          <w:sz w:val="22"/>
          <w:szCs w:val="22"/>
          <w:highlight w:val="yellow"/>
          <w:lang w:val="de-DE"/>
        </w:rPr>
        <w:t>]</w:t>
      </w:r>
      <w:r w:rsidR="00A4582C" w:rsidRPr="00247C5D">
        <w:rPr>
          <w:rFonts w:ascii="Calibri" w:hAnsi="Calibri" w:cs="Tahoma"/>
          <w:sz w:val="22"/>
          <w:szCs w:val="22"/>
          <w:lang w:val="de-DE"/>
        </w:rPr>
        <w:t xml:space="preserve"> anwesend sein muss und das Enddatum bezeichnet den letzten Tag, an dem 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w:t>
      </w:r>
      <w:r w:rsidR="00897210" w:rsidRPr="00247C5D">
        <w:rPr>
          <w:rFonts w:ascii="Calibri" w:hAnsi="Calibri" w:cs="Tahoma"/>
          <w:sz w:val="22"/>
          <w:szCs w:val="22"/>
          <w:lang w:val="de-DE"/>
        </w:rPr>
        <w:t xml:space="preserve">an </w:t>
      </w:r>
      <w:r w:rsidR="00A4582C" w:rsidRPr="00247C5D">
        <w:rPr>
          <w:rFonts w:ascii="Calibri" w:hAnsi="Calibri" w:cs="Tahoma"/>
          <w:sz w:val="22"/>
          <w:szCs w:val="22"/>
          <w:lang w:val="de-DE"/>
        </w:rPr>
        <w:t xml:space="preserve">der aufnehmenden </w:t>
      </w:r>
      <w:r w:rsidR="00A4582C" w:rsidRPr="00247C5D">
        <w:rPr>
          <w:rFonts w:ascii="Calibri" w:hAnsi="Calibri" w:cs="Tahoma"/>
          <w:sz w:val="22"/>
          <w:szCs w:val="22"/>
          <w:highlight w:val="yellow"/>
          <w:lang w:val="de-DE"/>
        </w:rPr>
        <w:t>[Hochschuleinric</w:t>
      </w:r>
      <w:r w:rsidR="00A4582C" w:rsidRPr="00247C5D">
        <w:rPr>
          <w:rFonts w:ascii="Calibri" w:hAnsi="Calibri" w:cs="Tahoma"/>
          <w:sz w:val="22"/>
          <w:szCs w:val="22"/>
          <w:highlight w:val="yellow"/>
          <w:lang w:val="de-DE"/>
        </w:rPr>
        <w:t>h</w:t>
      </w:r>
      <w:r w:rsidR="00A4582C" w:rsidRPr="00247C5D">
        <w:rPr>
          <w:rFonts w:ascii="Calibri" w:hAnsi="Calibri" w:cs="Tahoma"/>
          <w:sz w:val="22"/>
          <w:szCs w:val="22"/>
          <w:highlight w:val="yellow"/>
          <w:lang w:val="de-DE"/>
        </w:rPr>
        <w:t>tung</w:t>
      </w:r>
      <w:r w:rsidR="00897210" w:rsidRPr="00247C5D">
        <w:rPr>
          <w:rFonts w:ascii="Calibri" w:hAnsi="Calibri" w:cs="Tahoma"/>
          <w:sz w:val="22"/>
          <w:szCs w:val="22"/>
          <w:highlight w:val="yellow"/>
          <w:lang w:val="de-DE"/>
        </w:rPr>
        <w:t>/Organisation</w:t>
      </w:r>
      <w:r w:rsidR="00A4582C" w:rsidRPr="00247C5D">
        <w:rPr>
          <w:rFonts w:ascii="Calibri" w:hAnsi="Calibri" w:cs="Tahoma"/>
          <w:sz w:val="22"/>
          <w:szCs w:val="22"/>
          <w:highlight w:val="yellow"/>
          <w:lang w:val="de-DE"/>
        </w:rPr>
        <w:t>]</w:t>
      </w:r>
      <w:r w:rsidR="00A4582C" w:rsidRPr="00247C5D">
        <w:rPr>
          <w:rFonts w:ascii="Calibri" w:hAnsi="Calibri" w:cs="Tahoma"/>
          <w:sz w:val="22"/>
          <w:szCs w:val="22"/>
          <w:lang w:val="de-DE"/>
        </w:rPr>
        <w:t xml:space="preserve"> anwesend sein muss.</w:t>
      </w:r>
      <w:r w:rsidR="003C4175" w:rsidRPr="00247C5D">
        <w:rPr>
          <w:rFonts w:ascii="Calibri" w:hAnsi="Calibri" w:cs="Tahoma"/>
          <w:sz w:val="22"/>
          <w:szCs w:val="22"/>
          <w:lang w:val="de-DE"/>
        </w:rPr>
        <w:t xml:space="preserve"> </w:t>
      </w:r>
    </w:p>
    <w:p w:rsidR="000E502A" w:rsidRPr="00247C5D" w:rsidRDefault="00E278CF" w:rsidP="00FA3EEE">
      <w:pPr>
        <w:ind w:left="567"/>
        <w:jc w:val="both"/>
        <w:rPr>
          <w:rFonts w:ascii="Calibri" w:hAnsi="Calibri" w:cs="Tahoma"/>
          <w:sz w:val="22"/>
          <w:szCs w:val="22"/>
          <w:lang w:val="de-DE"/>
        </w:rPr>
      </w:pPr>
      <w:r w:rsidRPr="00247C5D">
        <w:rPr>
          <w:rFonts w:ascii="Calibri" w:hAnsi="Calibri" w:cs="Tahoma"/>
          <w:sz w:val="22"/>
          <w:szCs w:val="22"/>
          <w:highlight w:val="cyan"/>
          <w:lang w:val="de-DE"/>
        </w:rPr>
        <w:t>[Auswahl der zutreffenden Option durch die Hochschuleinrichtung:</w:t>
      </w:r>
      <w:r w:rsidR="00897210" w:rsidRPr="00247C5D">
        <w:rPr>
          <w:rFonts w:ascii="Calibri" w:hAnsi="Calibri" w:cs="Tahoma"/>
          <w:sz w:val="22"/>
          <w:szCs w:val="22"/>
          <w:highlight w:val="cyan"/>
          <w:lang w:val="de-DE"/>
        </w:rPr>
        <w:t>]</w:t>
      </w:r>
      <w:r w:rsidR="000D755B" w:rsidRPr="00247C5D">
        <w:rPr>
          <w:rFonts w:ascii="Calibri" w:hAnsi="Calibri" w:cs="Tahoma"/>
          <w:sz w:val="22"/>
          <w:szCs w:val="22"/>
          <w:lang w:val="de-DE"/>
        </w:rPr>
        <w:t xml:space="preserve"> </w:t>
      </w:r>
      <w:r w:rsidRPr="00247C5D">
        <w:rPr>
          <w:rFonts w:ascii="Calibri" w:hAnsi="Calibri" w:cs="Tahoma"/>
          <w:sz w:val="22"/>
          <w:szCs w:val="22"/>
          <w:highlight w:val="yellow"/>
          <w:lang w:val="de-DE"/>
        </w:rPr>
        <w:t>[Reisezeit ist von der Dauer der Mobilitätsphase ausgeschlossen.]</w:t>
      </w:r>
      <w:r w:rsidR="003C4175" w:rsidRPr="00247C5D">
        <w:rPr>
          <w:rFonts w:ascii="Calibri" w:hAnsi="Calibri" w:cs="Tahoma"/>
          <w:sz w:val="22"/>
          <w:szCs w:val="22"/>
          <w:lang w:val="de-DE"/>
        </w:rPr>
        <w:t xml:space="preserve"> </w:t>
      </w:r>
      <w:r w:rsidRPr="00247C5D">
        <w:rPr>
          <w:rFonts w:ascii="Calibri" w:hAnsi="Calibri" w:cs="Tahoma"/>
          <w:sz w:val="22"/>
          <w:szCs w:val="22"/>
          <w:highlight w:val="cyan"/>
          <w:lang w:val="de-DE"/>
        </w:rPr>
        <w:t>oder</w:t>
      </w:r>
      <w:r w:rsidRPr="00247C5D">
        <w:rPr>
          <w:rFonts w:ascii="Calibri" w:hAnsi="Calibri" w:cs="Tahoma"/>
          <w:sz w:val="22"/>
          <w:szCs w:val="22"/>
          <w:lang w:val="de-DE"/>
        </w:rPr>
        <w:t xml:space="preserve"> </w:t>
      </w:r>
      <w:r w:rsidRPr="00247C5D">
        <w:rPr>
          <w:rFonts w:ascii="Calibri" w:hAnsi="Calibri" w:cs="Tahoma"/>
          <w:sz w:val="22"/>
          <w:szCs w:val="22"/>
          <w:highlight w:val="yellow"/>
          <w:lang w:val="de-DE"/>
        </w:rPr>
        <w:t>[</w:t>
      </w:r>
      <w:r w:rsidR="00A4582C" w:rsidRPr="00247C5D">
        <w:rPr>
          <w:rFonts w:ascii="Calibri" w:hAnsi="Calibri" w:cs="Tahoma"/>
          <w:sz w:val="22"/>
          <w:szCs w:val="22"/>
          <w:highlight w:val="yellow"/>
          <w:lang w:val="de-DE"/>
        </w:rPr>
        <w:t>D</w:t>
      </w:r>
      <w:r w:rsidRPr="00247C5D">
        <w:rPr>
          <w:rFonts w:ascii="Calibri" w:hAnsi="Calibri" w:cs="Tahoma"/>
          <w:sz w:val="22"/>
          <w:szCs w:val="22"/>
          <w:highlight w:val="yellow"/>
          <w:lang w:val="de-DE"/>
        </w:rPr>
        <w:t>er Dauer der Mobilitätsphase wird ein Reisetag vor dem ersten Tag der Auslandsaktivität und</w:t>
      </w:r>
      <w:r w:rsidR="00AE4B19" w:rsidRPr="00247C5D">
        <w:rPr>
          <w:rFonts w:ascii="Calibri" w:hAnsi="Calibri" w:cs="Tahoma"/>
          <w:sz w:val="22"/>
          <w:szCs w:val="22"/>
          <w:highlight w:val="yellow"/>
          <w:lang w:val="de-DE"/>
        </w:rPr>
        <w:t>/oder</w:t>
      </w:r>
      <w:r w:rsidRPr="00247C5D">
        <w:rPr>
          <w:rFonts w:ascii="Calibri" w:hAnsi="Calibri" w:cs="Tahoma"/>
          <w:sz w:val="22"/>
          <w:szCs w:val="22"/>
          <w:highlight w:val="yellow"/>
          <w:lang w:val="de-DE"/>
        </w:rPr>
        <w:t xml:space="preserve"> ein Reisetag nach dem letzten Tag der Ausland</w:t>
      </w:r>
      <w:r w:rsidRPr="00247C5D">
        <w:rPr>
          <w:rFonts w:ascii="Calibri" w:hAnsi="Calibri" w:cs="Tahoma"/>
          <w:sz w:val="22"/>
          <w:szCs w:val="22"/>
          <w:highlight w:val="yellow"/>
          <w:lang w:val="de-DE"/>
        </w:rPr>
        <w:t>s</w:t>
      </w:r>
      <w:r w:rsidRPr="00247C5D">
        <w:rPr>
          <w:rFonts w:ascii="Calibri" w:hAnsi="Calibri" w:cs="Tahoma"/>
          <w:sz w:val="22"/>
          <w:szCs w:val="22"/>
          <w:highlight w:val="yellow"/>
          <w:lang w:val="de-DE"/>
        </w:rPr>
        <w:t>aktivität hinzugefügt und auch in der Berechnung der individuellen Unterstü</w:t>
      </w:r>
      <w:r w:rsidRPr="00247C5D">
        <w:rPr>
          <w:rFonts w:ascii="Calibri" w:hAnsi="Calibri" w:cs="Tahoma"/>
          <w:sz w:val="22"/>
          <w:szCs w:val="22"/>
          <w:highlight w:val="yellow"/>
          <w:lang w:val="de-DE"/>
        </w:rPr>
        <w:t>t</w:t>
      </w:r>
      <w:r w:rsidRPr="00247C5D">
        <w:rPr>
          <w:rFonts w:ascii="Calibri" w:hAnsi="Calibri" w:cs="Tahoma"/>
          <w:sz w:val="22"/>
          <w:szCs w:val="22"/>
          <w:highlight w:val="yellow"/>
          <w:lang w:val="de-DE"/>
        </w:rPr>
        <w:t>zung/Aufenthaltskosten berücksichtigt.]</w:t>
      </w:r>
      <w:r w:rsidR="00065470" w:rsidRPr="00247C5D">
        <w:rPr>
          <w:rFonts w:ascii="Calibri" w:hAnsi="Calibri" w:cs="Tahoma"/>
          <w:sz w:val="22"/>
          <w:szCs w:val="22"/>
          <w:lang w:val="de-DE"/>
        </w:rPr>
        <w:t xml:space="preserve"> </w:t>
      </w:r>
    </w:p>
    <w:p w:rsidR="00B95044" w:rsidRPr="00247C5D" w:rsidRDefault="00065470" w:rsidP="00B95044">
      <w:pPr>
        <w:ind w:left="567" w:hanging="567"/>
        <w:jc w:val="both"/>
        <w:rPr>
          <w:rFonts w:ascii="Calibri" w:hAnsi="Calibri" w:cs="Tahoma"/>
          <w:snapToGrid/>
          <w:sz w:val="22"/>
          <w:szCs w:val="22"/>
          <w:highlight w:val="cyan"/>
          <w:lang w:val="de-AT"/>
        </w:rPr>
      </w:pPr>
      <w:r w:rsidRPr="00247C5D">
        <w:rPr>
          <w:rFonts w:ascii="Calibri" w:hAnsi="Calibri" w:cs="Tahoma"/>
          <w:sz w:val="22"/>
          <w:szCs w:val="22"/>
          <w:lang w:val="de-DE"/>
        </w:rPr>
        <w:t>2.3</w:t>
      </w:r>
      <w:r w:rsidRPr="00247C5D">
        <w:rPr>
          <w:rFonts w:ascii="Calibri" w:hAnsi="Calibri" w:cs="Tahoma"/>
          <w:sz w:val="22"/>
          <w:szCs w:val="22"/>
          <w:lang w:val="de-DE"/>
        </w:rPr>
        <w:tab/>
      </w:r>
      <w:r w:rsidR="00B95044" w:rsidRPr="00247C5D">
        <w:rPr>
          <w:rFonts w:ascii="Calibri" w:hAnsi="Calibri" w:cs="Tahoma"/>
          <w:snapToGrid/>
          <w:sz w:val="22"/>
          <w:szCs w:val="22"/>
          <w:lang w:val="de-AT"/>
        </w:rPr>
        <w:t xml:space="preserve">Der/die Teilnehmer/in erhält Unterstützung aus Erasmus+ Mitteln der EU für </w:t>
      </w:r>
      <w:r w:rsidR="00B95044" w:rsidRPr="00247C5D">
        <w:rPr>
          <w:rFonts w:ascii="Calibri" w:hAnsi="Calibri" w:cs="Tahoma"/>
          <w:snapToGrid/>
          <w:sz w:val="22"/>
          <w:szCs w:val="22"/>
          <w:highlight w:val="yellow"/>
          <w:lang w:val="de-AT"/>
        </w:rPr>
        <w:t>[…]</w:t>
      </w:r>
      <w:r w:rsidR="00B95044" w:rsidRPr="00247C5D">
        <w:rPr>
          <w:rFonts w:ascii="Calibri" w:hAnsi="Calibri" w:cs="Tahoma"/>
          <w:snapToGrid/>
          <w:sz w:val="22"/>
          <w:szCs w:val="22"/>
          <w:lang w:val="de-AT"/>
        </w:rPr>
        <w:t xml:space="preserve"> Tage </w:t>
      </w:r>
      <w:r w:rsidR="00B95044" w:rsidRPr="00247C5D">
        <w:rPr>
          <w:rFonts w:ascii="Calibri" w:hAnsi="Calibri" w:cs="Tahoma"/>
          <w:snapToGrid/>
          <w:sz w:val="22"/>
          <w:szCs w:val="22"/>
          <w:highlight w:val="cyan"/>
          <w:lang w:val="de-AT"/>
        </w:rPr>
        <w:t>[wenn der</w:t>
      </w:r>
      <w:r w:rsidR="000F49A3" w:rsidRPr="00247C5D">
        <w:rPr>
          <w:rFonts w:ascii="Calibri" w:hAnsi="Calibri" w:cs="Tahoma"/>
          <w:snapToGrid/>
          <w:sz w:val="22"/>
          <w:szCs w:val="22"/>
          <w:highlight w:val="cyan"/>
          <w:lang w:val="de-AT"/>
        </w:rPr>
        <w:t>/die</w:t>
      </w:r>
      <w:r w:rsidR="00B95044" w:rsidRPr="00247C5D">
        <w:rPr>
          <w:rFonts w:ascii="Calibri" w:hAnsi="Calibri" w:cs="Tahoma"/>
          <w:snapToGrid/>
          <w:sz w:val="22"/>
          <w:szCs w:val="22"/>
          <w:highlight w:val="cyan"/>
          <w:lang w:val="de-AT"/>
        </w:rPr>
        <w:t xml:space="preserve"> Teilnehmer</w:t>
      </w:r>
      <w:r w:rsidR="000F49A3" w:rsidRPr="00247C5D">
        <w:rPr>
          <w:rFonts w:ascii="Calibri" w:hAnsi="Calibri" w:cs="Tahoma"/>
          <w:snapToGrid/>
          <w:sz w:val="22"/>
          <w:szCs w:val="22"/>
          <w:highlight w:val="cyan"/>
          <w:lang w:val="de-AT"/>
        </w:rPr>
        <w:t>/in</w:t>
      </w:r>
      <w:r w:rsidR="00B95044" w:rsidRPr="00247C5D">
        <w:rPr>
          <w:rFonts w:ascii="Calibri" w:hAnsi="Calibri" w:cs="Tahoma"/>
          <w:snapToGrid/>
          <w:sz w:val="22"/>
          <w:szCs w:val="22"/>
          <w:highlight w:val="cyan"/>
          <w:lang w:val="de-AT"/>
        </w:rPr>
        <w:t xml:space="preserve"> </w:t>
      </w:r>
      <w:r w:rsidR="003C1370" w:rsidRPr="00247C5D">
        <w:rPr>
          <w:rFonts w:ascii="Calibri" w:hAnsi="Calibri" w:cs="Tahoma"/>
          <w:snapToGrid/>
          <w:sz w:val="22"/>
          <w:szCs w:val="22"/>
          <w:highlight w:val="cyan"/>
          <w:lang w:val="de-AT"/>
        </w:rPr>
        <w:t xml:space="preserve">volle </w:t>
      </w:r>
      <w:r w:rsidR="00B95044" w:rsidRPr="00247C5D">
        <w:rPr>
          <w:rFonts w:ascii="Calibri" w:hAnsi="Calibri" w:cs="Tahoma"/>
          <w:snapToGrid/>
          <w:sz w:val="22"/>
          <w:szCs w:val="22"/>
          <w:highlight w:val="cyan"/>
          <w:lang w:val="de-AT"/>
        </w:rPr>
        <w:t>finanzielle Unterstützung aus Erasmus+</w:t>
      </w:r>
      <w:r w:rsidR="00CA51DE" w:rsidRPr="00247C5D">
        <w:rPr>
          <w:rFonts w:ascii="Calibri" w:hAnsi="Calibri" w:cs="Tahoma"/>
          <w:snapToGrid/>
          <w:sz w:val="22"/>
          <w:szCs w:val="22"/>
          <w:highlight w:val="cyan"/>
          <w:lang w:val="de-AT"/>
        </w:rPr>
        <w:t xml:space="preserve"> </w:t>
      </w:r>
      <w:r w:rsidR="00B95044" w:rsidRPr="00247C5D">
        <w:rPr>
          <w:rFonts w:ascii="Calibri" w:hAnsi="Calibri" w:cs="Tahoma"/>
          <w:snapToGrid/>
          <w:sz w:val="22"/>
          <w:szCs w:val="22"/>
          <w:highlight w:val="cyan"/>
          <w:lang w:val="de-AT"/>
        </w:rPr>
        <w:t>Mitteln der EU erhält: Die Anzahl der Tage entspricht der Dauer der Mobilitätsphase; wenn der</w:t>
      </w:r>
      <w:r w:rsidR="000F49A3" w:rsidRPr="00247C5D">
        <w:rPr>
          <w:rFonts w:ascii="Calibri" w:hAnsi="Calibri" w:cs="Tahoma"/>
          <w:snapToGrid/>
          <w:sz w:val="22"/>
          <w:szCs w:val="22"/>
          <w:highlight w:val="cyan"/>
          <w:lang w:val="de-AT"/>
        </w:rPr>
        <w:t>/die</w:t>
      </w:r>
      <w:r w:rsidR="00B95044" w:rsidRPr="00247C5D">
        <w:rPr>
          <w:rFonts w:ascii="Calibri" w:hAnsi="Calibri" w:cs="Tahoma"/>
          <w:snapToGrid/>
          <w:sz w:val="22"/>
          <w:szCs w:val="22"/>
          <w:highlight w:val="cyan"/>
          <w:lang w:val="de-AT"/>
        </w:rPr>
        <w:t xml:space="preserve"> Teilnehmer</w:t>
      </w:r>
      <w:r w:rsidR="000F49A3" w:rsidRPr="00247C5D">
        <w:rPr>
          <w:rFonts w:ascii="Calibri" w:hAnsi="Calibri" w:cs="Tahoma"/>
          <w:snapToGrid/>
          <w:sz w:val="22"/>
          <w:szCs w:val="22"/>
          <w:highlight w:val="cyan"/>
          <w:lang w:val="de-AT"/>
        </w:rPr>
        <w:t>/in</w:t>
      </w:r>
      <w:r w:rsidR="00B95044" w:rsidRPr="00247C5D">
        <w:rPr>
          <w:rFonts w:ascii="Calibri" w:hAnsi="Calibri" w:cs="Tahoma"/>
          <w:snapToGrid/>
          <w:sz w:val="22"/>
          <w:szCs w:val="22"/>
          <w:highlight w:val="cyan"/>
          <w:lang w:val="de-AT"/>
        </w:rPr>
        <w:t xml:space="preserve"> finanz</w:t>
      </w:r>
      <w:r w:rsidR="00B95044" w:rsidRPr="00247C5D">
        <w:rPr>
          <w:rFonts w:ascii="Calibri" w:hAnsi="Calibri" w:cs="Tahoma"/>
          <w:snapToGrid/>
          <w:sz w:val="22"/>
          <w:szCs w:val="22"/>
          <w:highlight w:val="cyan"/>
          <w:lang w:val="de-AT"/>
        </w:rPr>
        <w:t>i</w:t>
      </w:r>
      <w:r w:rsidR="00CA51DE" w:rsidRPr="00247C5D">
        <w:rPr>
          <w:rFonts w:ascii="Calibri" w:hAnsi="Calibri" w:cs="Tahoma"/>
          <w:snapToGrid/>
          <w:sz w:val="22"/>
          <w:szCs w:val="22"/>
          <w:highlight w:val="cyan"/>
          <w:lang w:val="de-AT"/>
        </w:rPr>
        <w:t xml:space="preserve">elle Unterstützung aus Erasmus+ </w:t>
      </w:r>
      <w:r w:rsidR="00B95044" w:rsidRPr="00247C5D">
        <w:rPr>
          <w:rFonts w:ascii="Calibri" w:hAnsi="Calibri" w:cs="Tahoma"/>
          <w:snapToGrid/>
          <w:sz w:val="22"/>
          <w:szCs w:val="22"/>
          <w:highlight w:val="cyan"/>
          <w:lang w:val="de-AT"/>
        </w:rPr>
        <w:t>Mitteln der EU in Kombination mit Zero-Grant-Tagen mit Era</w:t>
      </w:r>
      <w:r w:rsidR="00B95044" w:rsidRPr="00247C5D">
        <w:rPr>
          <w:rFonts w:ascii="Calibri" w:hAnsi="Calibri" w:cs="Tahoma"/>
          <w:snapToGrid/>
          <w:sz w:val="22"/>
          <w:szCs w:val="22"/>
          <w:highlight w:val="cyan"/>
          <w:lang w:val="de-AT"/>
        </w:rPr>
        <w:t>s</w:t>
      </w:r>
      <w:r w:rsidR="00B95044" w:rsidRPr="00247C5D">
        <w:rPr>
          <w:rFonts w:ascii="Calibri" w:hAnsi="Calibri" w:cs="Tahoma"/>
          <w:snapToGrid/>
          <w:sz w:val="22"/>
          <w:szCs w:val="22"/>
          <w:highlight w:val="cyan"/>
          <w:lang w:val="de-AT"/>
        </w:rPr>
        <w:t>mus+</w:t>
      </w:r>
      <w:r w:rsidR="00CA51DE" w:rsidRPr="00247C5D">
        <w:rPr>
          <w:rFonts w:ascii="Calibri" w:hAnsi="Calibri" w:cs="Tahoma"/>
          <w:snapToGrid/>
          <w:sz w:val="22"/>
          <w:szCs w:val="22"/>
          <w:highlight w:val="cyan"/>
          <w:lang w:val="de-AT"/>
        </w:rPr>
        <w:t xml:space="preserve"> </w:t>
      </w:r>
      <w:r w:rsidR="00B95044" w:rsidRPr="00247C5D">
        <w:rPr>
          <w:rFonts w:ascii="Calibri" w:hAnsi="Calibri" w:cs="Tahoma"/>
          <w:snapToGrid/>
          <w:sz w:val="22"/>
          <w:szCs w:val="22"/>
          <w:highlight w:val="cyan"/>
          <w:lang w:val="de-AT"/>
        </w:rPr>
        <w:t>Förderung der EU erhält: Die Anzahl der Tage entspricht den Tagen, für die eine finanzielle Unterstützung aus Erasmus+</w:t>
      </w:r>
      <w:r w:rsidR="00CA51DE" w:rsidRPr="00247C5D">
        <w:rPr>
          <w:rFonts w:ascii="Calibri" w:hAnsi="Calibri" w:cs="Tahoma"/>
          <w:snapToGrid/>
          <w:sz w:val="22"/>
          <w:szCs w:val="22"/>
          <w:highlight w:val="cyan"/>
          <w:lang w:val="de-AT"/>
        </w:rPr>
        <w:t xml:space="preserve"> </w:t>
      </w:r>
      <w:r w:rsidR="00B95044" w:rsidRPr="00247C5D">
        <w:rPr>
          <w:rFonts w:ascii="Calibri" w:hAnsi="Calibri" w:cs="Tahoma"/>
          <w:snapToGrid/>
          <w:sz w:val="22"/>
          <w:szCs w:val="22"/>
          <w:highlight w:val="cyan"/>
          <w:lang w:val="de-AT"/>
        </w:rPr>
        <w:t>Mitteln der EU gezahlt wird;</w:t>
      </w:r>
      <w:r w:rsidR="007C6251" w:rsidRPr="00247C5D">
        <w:rPr>
          <w:rFonts w:ascii="Calibri" w:hAnsi="Calibri" w:cs="Tahoma"/>
          <w:snapToGrid/>
          <w:sz w:val="22"/>
          <w:szCs w:val="22"/>
          <w:highlight w:val="cyan"/>
          <w:lang w:val="de-AT"/>
        </w:rPr>
        <w:t xml:space="preserve"> der Zuschuss muss zumindest für die Minimaldauer eines Aufenthalts (zwei Tage) zur Verfügung gestellt werden; </w:t>
      </w:r>
      <w:r w:rsidR="00B95044" w:rsidRPr="00247C5D">
        <w:rPr>
          <w:rFonts w:ascii="Calibri" w:hAnsi="Calibri" w:cs="Tahoma"/>
          <w:snapToGrid/>
          <w:sz w:val="22"/>
          <w:szCs w:val="22"/>
          <w:highlight w:val="cyan"/>
          <w:lang w:val="de-AT"/>
        </w:rPr>
        <w:t>für Teilne</w:t>
      </w:r>
      <w:r w:rsidR="00B95044" w:rsidRPr="00247C5D">
        <w:rPr>
          <w:rFonts w:ascii="Calibri" w:hAnsi="Calibri" w:cs="Tahoma"/>
          <w:snapToGrid/>
          <w:sz w:val="22"/>
          <w:szCs w:val="22"/>
          <w:highlight w:val="cyan"/>
          <w:lang w:val="de-AT"/>
        </w:rPr>
        <w:t>h</w:t>
      </w:r>
      <w:r w:rsidR="00B95044" w:rsidRPr="00247C5D">
        <w:rPr>
          <w:rFonts w:ascii="Calibri" w:hAnsi="Calibri" w:cs="Tahoma"/>
          <w:snapToGrid/>
          <w:sz w:val="22"/>
          <w:szCs w:val="22"/>
          <w:highlight w:val="cyan"/>
          <w:lang w:val="de-AT"/>
        </w:rPr>
        <w:t>mer</w:t>
      </w:r>
      <w:r w:rsidR="000F49A3" w:rsidRPr="00247C5D">
        <w:rPr>
          <w:rFonts w:ascii="Calibri" w:hAnsi="Calibri" w:cs="Tahoma"/>
          <w:snapToGrid/>
          <w:sz w:val="22"/>
          <w:szCs w:val="22"/>
          <w:highlight w:val="cyan"/>
          <w:lang w:val="de-AT"/>
        </w:rPr>
        <w:t>/innen</w:t>
      </w:r>
      <w:r w:rsidR="00B95044" w:rsidRPr="00247C5D">
        <w:rPr>
          <w:rFonts w:ascii="Calibri" w:hAnsi="Calibri" w:cs="Tahoma"/>
          <w:snapToGrid/>
          <w:sz w:val="22"/>
          <w:szCs w:val="22"/>
          <w:highlight w:val="cyan"/>
          <w:lang w:val="de-AT"/>
        </w:rPr>
        <w:t xml:space="preserve"> mit Zero Grant für die gesamte Dauer: Anzahl der Tage muss 0 sein] </w:t>
      </w:r>
      <w:r w:rsidR="00B95044" w:rsidRPr="00247C5D">
        <w:rPr>
          <w:rFonts w:ascii="Calibri" w:hAnsi="Calibri" w:cs="Tahoma"/>
          <w:snapToGrid/>
          <w:sz w:val="22"/>
          <w:szCs w:val="22"/>
          <w:lang w:val="de-AT"/>
        </w:rPr>
        <w:t xml:space="preserve">und </w:t>
      </w:r>
      <w:r w:rsidR="00B95044" w:rsidRPr="00247C5D">
        <w:rPr>
          <w:rFonts w:ascii="Calibri" w:hAnsi="Calibri" w:cs="Tahoma"/>
          <w:snapToGrid/>
          <w:sz w:val="22"/>
          <w:szCs w:val="22"/>
          <w:highlight w:val="yellow"/>
          <w:lang w:val="de-AT"/>
        </w:rPr>
        <w:t>[…]</w:t>
      </w:r>
      <w:r w:rsidR="00B95044" w:rsidRPr="00247C5D">
        <w:rPr>
          <w:rFonts w:ascii="Calibri" w:hAnsi="Calibri" w:cs="Tahoma"/>
          <w:snapToGrid/>
          <w:sz w:val="22"/>
          <w:szCs w:val="22"/>
          <w:lang w:val="de-AT"/>
        </w:rPr>
        <w:t xml:space="preserve"> </w:t>
      </w:r>
      <w:r w:rsidR="00B95044" w:rsidRPr="00247C5D">
        <w:rPr>
          <w:rFonts w:ascii="Calibri" w:hAnsi="Calibri" w:cs="Tahoma"/>
          <w:snapToGrid/>
          <w:sz w:val="22"/>
          <w:szCs w:val="22"/>
        </w:rPr>
        <w:t xml:space="preserve">Tage </w:t>
      </w:r>
      <w:proofErr w:type="spellStart"/>
      <w:r w:rsidR="00B95044" w:rsidRPr="00247C5D">
        <w:rPr>
          <w:rFonts w:ascii="Calibri" w:hAnsi="Calibri" w:cs="Tahoma"/>
          <w:snapToGrid/>
          <w:sz w:val="22"/>
          <w:szCs w:val="22"/>
        </w:rPr>
        <w:t>für</w:t>
      </w:r>
      <w:proofErr w:type="spellEnd"/>
      <w:r w:rsidR="00B95044" w:rsidRPr="00247C5D">
        <w:rPr>
          <w:rFonts w:ascii="Calibri" w:hAnsi="Calibri" w:cs="Tahoma"/>
          <w:snapToGrid/>
          <w:sz w:val="22"/>
          <w:szCs w:val="22"/>
        </w:rPr>
        <w:t xml:space="preserve"> An-/</w:t>
      </w:r>
      <w:proofErr w:type="spellStart"/>
      <w:r w:rsidR="00B95044" w:rsidRPr="00247C5D">
        <w:rPr>
          <w:rFonts w:ascii="Calibri" w:hAnsi="Calibri" w:cs="Tahoma"/>
          <w:snapToGrid/>
          <w:sz w:val="22"/>
          <w:szCs w:val="22"/>
        </w:rPr>
        <w:t>Abreise</w:t>
      </w:r>
      <w:proofErr w:type="spellEnd"/>
      <w:r w:rsidR="0030237C" w:rsidRPr="00247C5D">
        <w:rPr>
          <w:rFonts w:ascii="Calibri" w:hAnsi="Calibri" w:cs="Tahoma"/>
          <w:snapToGrid/>
          <w:sz w:val="22"/>
          <w:szCs w:val="22"/>
          <w:highlight w:val="cyan"/>
          <w:lang w:val="de-AT"/>
        </w:rPr>
        <w:t xml:space="preserve"> [Im Falle von Zero </w:t>
      </w:r>
      <w:r w:rsidR="00DD4180" w:rsidRPr="00247C5D">
        <w:rPr>
          <w:rFonts w:ascii="Calibri" w:hAnsi="Calibri" w:cs="Tahoma"/>
          <w:snapToGrid/>
          <w:sz w:val="22"/>
          <w:szCs w:val="22"/>
          <w:highlight w:val="cyan"/>
          <w:lang w:val="de-AT"/>
        </w:rPr>
        <w:t>Grant-Mobilitäten soll</w:t>
      </w:r>
      <w:r w:rsidR="0030237C" w:rsidRPr="00247C5D">
        <w:rPr>
          <w:rFonts w:ascii="Calibri" w:hAnsi="Calibri" w:cs="Tahoma"/>
          <w:snapToGrid/>
          <w:sz w:val="22"/>
          <w:szCs w:val="22"/>
          <w:highlight w:val="cyan"/>
          <w:lang w:val="de-AT"/>
        </w:rPr>
        <w:t xml:space="preserve"> die Anzahl dieser Tage auch 0 betragen] </w:t>
      </w:r>
    </w:p>
    <w:p w:rsidR="00C560D5" w:rsidRDefault="001C7D24" w:rsidP="00B95044">
      <w:pPr>
        <w:ind w:left="567" w:hanging="567"/>
        <w:jc w:val="both"/>
        <w:rPr>
          <w:rFonts w:ascii="Calibri" w:hAnsi="Calibri" w:cs="Tahoma"/>
          <w:snapToGrid/>
          <w:sz w:val="22"/>
          <w:szCs w:val="22"/>
          <w:lang w:val="de-AT"/>
        </w:rPr>
      </w:pPr>
      <w:r w:rsidRPr="00247C5D">
        <w:rPr>
          <w:rFonts w:ascii="Calibri" w:hAnsi="Calibri" w:cs="Tahoma"/>
          <w:sz w:val="22"/>
          <w:szCs w:val="22"/>
          <w:lang w:val="de-DE"/>
        </w:rPr>
        <w:t>2.</w:t>
      </w:r>
      <w:r w:rsidR="00065470" w:rsidRPr="00247C5D">
        <w:rPr>
          <w:rFonts w:ascii="Calibri" w:hAnsi="Calibri" w:cs="Tahoma"/>
          <w:sz w:val="22"/>
          <w:szCs w:val="22"/>
          <w:lang w:val="de-DE"/>
        </w:rPr>
        <w:t>4</w:t>
      </w:r>
      <w:r w:rsidRPr="00247C5D">
        <w:rPr>
          <w:rFonts w:ascii="Calibri" w:hAnsi="Calibri" w:cs="Tahoma"/>
          <w:sz w:val="22"/>
          <w:szCs w:val="22"/>
          <w:lang w:val="de-DE"/>
        </w:rPr>
        <w:t xml:space="preserve"> </w:t>
      </w:r>
      <w:r w:rsidRPr="00247C5D">
        <w:rPr>
          <w:rFonts w:ascii="Calibri" w:hAnsi="Calibri" w:cs="Tahoma"/>
          <w:sz w:val="22"/>
          <w:szCs w:val="22"/>
          <w:lang w:val="de-DE"/>
        </w:rPr>
        <w:tab/>
      </w:r>
      <w:r w:rsidR="001605DF" w:rsidRPr="00247C5D">
        <w:rPr>
          <w:rFonts w:ascii="Calibri" w:hAnsi="Calibri" w:cs="Tahoma"/>
          <w:snapToGrid/>
          <w:sz w:val="22"/>
          <w:szCs w:val="22"/>
        </w:rPr>
        <w:t xml:space="preserve">Die </w:t>
      </w:r>
      <w:proofErr w:type="spellStart"/>
      <w:r w:rsidR="001605DF" w:rsidRPr="00247C5D">
        <w:rPr>
          <w:rFonts w:ascii="Calibri" w:hAnsi="Calibri" w:cs="Tahoma"/>
          <w:snapToGrid/>
          <w:sz w:val="22"/>
          <w:szCs w:val="22"/>
        </w:rPr>
        <w:t>Gesamtdauer</w:t>
      </w:r>
      <w:proofErr w:type="spellEnd"/>
      <w:r w:rsidR="001605DF" w:rsidRPr="00247C5D">
        <w:rPr>
          <w:rFonts w:ascii="Calibri" w:hAnsi="Calibri" w:cs="Tahoma"/>
          <w:snapToGrid/>
          <w:sz w:val="22"/>
          <w:szCs w:val="22"/>
        </w:rPr>
        <w:t xml:space="preserve"> der </w:t>
      </w:r>
      <w:proofErr w:type="spellStart"/>
      <w:r w:rsidR="001605DF" w:rsidRPr="00247C5D">
        <w:rPr>
          <w:rFonts w:ascii="Calibri" w:hAnsi="Calibri" w:cs="Tahoma"/>
          <w:snapToGrid/>
          <w:sz w:val="22"/>
          <w:szCs w:val="22"/>
        </w:rPr>
        <w:t>Mobilitätsphase</w:t>
      </w:r>
      <w:proofErr w:type="spellEnd"/>
      <w:r w:rsidR="001605DF"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darf</w:t>
      </w:r>
      <w:proofErr w:type="spellEnd"/>
      <w:r w:rsidR="001605DF"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höchstens</w:t>
      </w:r>
      <w:proofErr w:type="spellEnd"/>
      <w:r w:rsidR="001605DF" w:rsidRPr="00247C5D">
        <w:rPr>
          <w:rFonts w:ascii="Calibri" w:hAnsi="Calibri" w:cs="Tahoma"/>
          <w:snapToGrid/>
          <w:sz w:val="22"/>
          <w:szCs w:val="22"/>
        </w:rPr>
        <w:t xml:space="preserve"> 2 </w:t>
      </w:r>
      <w:proofErr w:type="spellStart"/>
      <w:r w:rsidR="001605DF" w:rsidRPr="00247C5D">
        <w:rPr>
          <w:rFonts w:ascii="Calibri" w:hAnsi="Calibri" w:cs="Tahoma"/>
          <w:snapToGrid/>
          <w:sz w:val="22"/>
          <w:szCs w:val="22"/>
        </w:rPr>
        <w:t>Monate</w:t>
      </w:r>
      <w:proofErr w:type="spellEnd"/>
      <w:r w:rsidR="001605DF"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betragen</w:t>
      </w:r>
      <w:proofErr w:type="spellEnd"/>
      <w:r w:rsidR="001605DF"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Dabei</w:t>
      </w:r>
      <w:proofErr w:type="spellEnd"/>
      <w:r w:rsidR="001605DF"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gilt</w:t>
      </w:r>
      <w:proofErr w:type="spellEnd"/>
      <w:r w:rsidR="001605DF"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eine</w:t>
      </w:r>
      <w:proofErr w:type="spellEnd"/>
      <w:r w:rsidR="001605DF"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Mi</w:t>
      </w:r>
      <w:r w:rsidR="001605DF" w:rsidRPr="00247C5D">
        <w:rPr>
          <w:rFonts w:ascii="Calibri" w:hAnsi="Calibri" w:cs="Tahoma"/>
          <w:snapToGrid/>
          <w:sz w:val="22"/>
          <w:szCs w:val="22"/>
        </w:rPr>
        <w:t>n</w:t>
      </w:r>
      <w:r w:rsidR="001605DF" w:rsidRPr="00247C5D">
        <w:rPr>
          <w:rFonts w:ascii="Calibri" w:hAnsi="Calibri" w:cs="Tahoma"/>
          <w:snapToGrid/>
          <w:sz w:val="22"/>
          <w:szCs w:val="22"/>
        </w:rPr>
        <w:t>destdauer</w:t>
      </w:r>
      <w:proofErr w:type="spellEnd"/>
      <w:r w:rsidR="001605DF"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von</w:t>
      </w:r>
      <w:proofErr w:type="spellEnd"/>
      <w:r w:rsidR="001605DF" w:rsidRPr="00247C5D">
        <w:rPr>
          <w:rFonts w:ascii="Calibri" w:hAnsi="Calibri" w:cs="Tahoma"/>
          <w:snapToGrid/>
          <w:sz w:val="22"/>
          <w:szCs w:val="22"/>
        </w:rPr>
        <w:t xml:space="preserve"> 2 </w:t>
      </w:r>
      <w:proofErr w:type="spellStart"/>
      <w:r w:rsidR="00D67F0B" w:rsidRPr="00247C5D">
        <w:rPr>
          <w:rFonts w:ascii="Calibri" w:hAnsi="Calibri" w:cs="Tahoma"/>
          <w:snapToGrid/>
          <w:sz w:val="22"/>
          <w:szCs w:val="22"/>
        </w:rPr>
        <w:t>aufeinanderfolgenden</w:t>
      </w:r>
      <w:proofErr w:type="spellEnd"/>
      <w:r w:rsidR="00D67F0B" w:rsidRPr="00247C5D">
        <w:rPr>
          <w:rFonts w:ascii="Calibri" w:hAnsi="Calibri" w:cs="Tahoma"/>
          <w:snapToGrid/>
          <w:sz w:val="22"/>
          <w:szCs w:val="22"/>
        </w:rPr>
        <w:t xml:space="preserve"> </w:t>
      </w:r>
      <w:proofErr w:type="spellStart"/>
      <w:r w:rsidR="001605DF" w:rsidRPr="00247C5D">
        <w:rPr>
          <w:rFonts w:ascii="Calibri" w:hAnsi="Calibri" w:cs="Tahoma"/>
          <w:snapToGrid/>
          <w:sz w:val="22"/>
          <w:szCs w:val="22"/>
        </w:rPr>
        <w:t>Tagen</w:t>
      </w:r>
      <w:proofErr w:type="spellEnd"/>
      <w:r w:rsidR="001605DF" w:rsidRPr="00247C5D">
        <w:rPr>
          <w:rFonts w:ascii="Calibri" w:hAnsi="Calibri" w:cs="Tahoma"/>
          <w:snapToGrid/>
          <w:sz w:val="22"/>
          <w:szCs w:val="22"/>
        </w:rPr>
        <w:t xml:space="preserve"> pro </w:t>
      </w:r>
      <w:proofErr w:type="spellStart"/>
      <w:r w:rsidR="001605DF" w:rsidRPr="00247C5D">
        <w:rPr>
          <w:rFonts w:ascii="Calibri" w:hAnsi="Calibri" w:cs="Tahoma"/>
          <w:snapToGrid/>
          <w:sz w:val="22"/>
          <w:szCs w:val="22"/>
        </w:rPr>
        <w:t>Mobilitätsmaßnahme</w:t>
      </w:r>
      <w:proofErr w:type="spellEnd"/>
      <w:r w:rsidR="001605DF" w:rsidRPr="00247C5D">
        <w:rPr>
          <w:rFonts w:ascii="Calibri" w:hAnsi="Calibri" w:cs="Tahoma"/>
          <w:snapToGrid/>
          <w:sz w:val="22"/>
          <w:szCs w:val="22"/>
        </w:rPr>
        <w:t xml:space="preserve">. </w:t>
      </w:r>
      <w:r w:rsidR="001605DF" w:rsidRPr="00247C5D">
        <w:rPr>
          <w:rFonts w:ascii="Calibri" w:hAnsi="Calibri" w:cs="Tahoma"/>
          <w:snapToGrid/>
          <w:sz w:val="22"/>
          <w:szCs w:val="22"/>
          <w:highlight w:val="cyan"/>
          <w:lang w:val="de-AT"/>
        </w:rPr>
        <w:t>[bei Mobilität zu Leh</w:t>
      </w:r>
      <w:r w:rsidR="001605DF" w:rsidRPr="00247C5D">
        <w:rPr>
          <w:rFonts w:ascii="Calibri" w:hAnsi="Calibri" w:cs="Tahoma"/>
          <w:snapToGrid/>
          <w:sz w:val="22"/>
          <w:szCs w:val="22"/>
          <w:highlight w:val="cyan"/>
          <w:lang w:val="de-AT"/>
        </w:rPr>
        <w:t>r</w:t>
      </w:r>
      <w:r w:rsidR="001605DF" w:rsidRPr="00247C5D">
        <w:rPr>
          <w:rFonts w:ascii="Calibri" w:hAnsi="Calibri" w:cs="Tahoma"/>
          <w:snapToGrid/>
          <w:sz w:val="22"/>
          <w:szCs w:val="22"/>
          <w:highlight w:val="cyan"/>
          <w:lang w:val="de-AT"/>
        </w:rPr>
        <w:t>zwecken</w:t>
      </w:r>
      <w:r w:rsidR="001605DF" w:rsidRPr="00247C5D">
        <w:rPr>
          <w:rFonts w:ascii="Calibri" w:hAnsi="Calibri" w:cs="Tahoma"/>
          <w:snapToGrid/>
          <w:sz w:val="22"/>
          <w:szCs w:val="22"/>
          <w:highlight w:val="yellow"/>
          <w:lang w:val="de-AT"/>
        </w:rPr>
        <w:t>: und mindestens 8 Stunden Unterricht pro Woche (oder einer kürzeren Aufenthalt</w:t>
      </w:r>
      <w:r w:rsidR="001605DF" w:rsidRPr="00247C5D">
        <w:rPr>
          <w:rFonts w:ascii="Calibri" w:hAnsi="Calibri" w:cs="Tahoma"/>
          <w:snapToGrid/>
          <w:sz w:val="22"/>
          <w:szCs w:val="22"/>
          <w:highlight w:val="yellow"/>
          <w:lang w:val="de-AT"/>
        </w:rPr>
        <w:t>s</w:t>
      </w:r>
      <w:r w:rsidR="001605DF" w:rsidRPr="00247C5D">
        <w:rPr>
          <w:rFonts w:ascii="Calibri" w:hAnsi="Calibri" w:cs="Tahoma"/>
          <w:snapToGrid/>
          <w:sz w:val="22"/>
          <w:szCs w:val="22"/>
          <w:highlight w:val="yellow"/>
          <w:lang w:val="de-AT"/>
        </w:rPr>
        <w:t>dauer)].</w:t>
      </w:r>
      <w:r w:rsidR="00DD4180" w:rsidRPr="00247C5D">
        <w:rPr>
          <w:rFonts w:ascii="Calibri" w:hAnsi="Calibri" w:cs="Tahoma"/>
          <w:snapToGrid/>
          <w:sz w:val="22"/>
          <w:szCs w:val="22"/>
          <w:lang w:val="de-AT"/>
        </w:rPr>
        <w:t xml:space="preserve"> </w:t>
      </w:r>
      <w:r w:rsidR="00DD4180" w:rsidRPr="00247C5D">
        <w:rPr>
          <w:rFonts w:ascii="Calibri" w:hAnsi="Calibri" w:cs="Tahoma"/>
          <w:snapToGrid/>
          <w:sz w:val="22"/>
          <w:szCs w:val="22"/>
          <w:highlight w:val="yellow"/>
          <w:lang w:val="de-AT"/>
        </w:rPr>
        <w:t xml:space="preserve">Im Falle von Aufenthalten die über eine Woche hinausgehen, </w:t>
      </w:r>
      <w:r w:rsidR="00D67F0B" w:rsidRPr="00247C5D">
        <w:rPr>
          <w:rFonts w:ascii="Calibri" w:hAnsi="Calibri" w:cs="Tahoma"/>
          <w:snapToGrid/>
          <w:sz w:val="22"/>
          <w:szCs w:val="22"/>
          <w:highlight w:val="yellow"/>
          <w:lang w:val="de-AT"/>
        </w:rPr>
        <w:t xml:space="preserve">muss die Mindestanzahl der Lehrstunden für </w:t>
      </w:r>
      <w:r w:rsidR="00DD4180" w:rsidRPr="00247C5D">
        <w:rPr>
          <w:rFonts w:ascii="Calibri" w:hAnsi="Calibri" w:cs="Tahoma"/>
          <w:snapToGrid/>
          <w:sz w:val="22"/>
          <w:szCs w:val="22"/>
          <w:highlight w:val="yellow"/>
          <w:lang w:val="de-AT"/>
        </w:rPr>
        <w:t xml:space="preserve">die über die erste Woche hinausgehenden Tage </w:t>
      </w:r>
      <w:r w:rsidR="007F7DFE" w:rsidRPr="00247C5D">
        <w:rPr>
          <w:rFonts w:ascii="Calibri" w:hAnsi="Calibri" w:cs="Tahoma"/>
          <w:snapToGrid/>
          <w:sz w:val="22"/>
          <w:szCs w:val="22"/>
          <w:highlight w:val="yellow"/>
          <w:lang w:val="de-AT"/>
        </w:rPr>
        <w:t>proportional zur Aufen</w:t>
      </w:r>
      <w:r w:rsidR="007F7DFE" w:rsidRPr="00247C5D">
        <w:rPr>
          <w:rFonts w:ascii="Calibri" w:hAnsi="Calibri" w:cs="Tahoma"/>
          <w:snapToGrid/>
          <w:sz w:val="22"/>
          <w:szCs w:val="22"/>
          <w:highlight w:val="yellow"/>
          <w:lang w:val="de-AT"/>
        </w:rPr>
        <w:t>t</w:t>
      </w:r>
      <w:r w:rsidR="007F7DFE" w:rsidRPr="00247C5D">
        <w:rPr>
          <w:rFonts w:ascii="Calibri" w:hAnsi="Calibri" w:cs="Tahoma"/>
          <w:snapToGrid/>
          <w:sz w:val="22"/>
          <w:szCs w:val="22"/>
          <w:highlight w:val="yellow"/>
          <w:lang w:val="de-AT"/>
        </w:rPr>
        <w:t>haltsdauer berechnet werden.</w:t>
      </w:r>
      <w:r w:rsidR="009A65A3" w:rsidRPr="00247C5D">
        <w:rPr>
          <w:rFonts w:ascii="Calibri" w:hAnsi="Calibri" w:cs="Tahoma"/>
          <w:snapToGrid/>
          <w:sz w:val="22"/>
          <w:szCs w:val="22"/>
          <w:highlight w:val="yellow"/>
          <w:lang w:val="de-AT"/>
        </w:rPr>
        <w:t xml:space="preserve"> </w:t>
      </w:r>
      <w:r w:rsidR="007F7DFE" w:rsidRPr="00247C5D">
        <w:rPr>
          <w:rFonts w:ascii="Calibri" w:hAnsi="Calibri" w:cs="Tahoma"/>
          <w:snapToGrid/>
          <w:sz w:val="22"/>
          <w:szCs w:val="22"/>
          <w:highlight w:val="yellow"/>
          <w:lang w:val="de-AT"/>
        </w:rPr>
        <w:t>(</w:t>
      </w:r>
      <w:r w:rsidR="00DD4180" w:rsidRPr="00247C5D">
        <w:rPr>
          <w:rFonts w:ascii="Calibri" w:hAnsi="Calibri" w:cs="Tahoma"/>
          <w:snapToGrid/>
          <w:sz w:val="22"/>
          <w:szCs w:val="22"/>
          <w:highlight w:val="yellow"/>
          <w:lang w:val="de-AT"/>
        </w:rPr>
        <w:t>8 Stunden durch 5 multipliziert mit der Anzahl der Extratage. Das Ergebnis wird auf ganze Zahlen abgerundet.</w:t>
      </w:r>
      <w:r w:rsidR="007F7DFE" w:rsidRPr="00247C5D">
        <w:rPr>
          <w:rFonts w:ascii="Calibri" w:hAnsi="Calibri" w:cs="Tahoma"/>
          <w:snapToGrid/>
          <w:sz w:val="22"/>
          <w:szCs w:val="22"/>
          <w:lang w:val="de-AT"/>
        </w:rPr>
        <w:t>)</w:t>
      </w:r>
      <w:r w:rsidR="00487B3A">
        <w:rPr>
          <w:rFonts w:ascii="Calibri" w:hAnsi="Calibri" w:cs="Tahoma"/>
          <w:snapToGrid/>
          <w:sz w:val="22"/>
          <w:szCs w:val="22"/>
          <w:lang w:val="de-AT"/>
        </w:rPr>
        <w:t xml:space="preserve"> </w:t>
      </w:r>
      <w:r w:rsidR="00487B3A" w:rsidRPr="00323283">
        <w:rPr>
          <w:rFonts w:ascii="Calibri" w:hAnsi="Calibri" w:cs="Tahoma"/>
          <w:snapToGrid/>
          <w:sz w:val="22"/>
          <w:szCs w:val="22"/>
          <w:highlight w:val="yellow"/>
          <w:lang w:val="de-AT"/>
        </w:rPr>
        <w:t xml:space="preserve">Im Falle der Kombination eines Lehraufenthalts mit Fortbildungsaktivitäten (innerhalb eines Aufenthalts) reduziert sich die </w:t>
      </w:r>
      <w:proofErr w:type="spellStart"/>
      <w:r w:rsidR="00487B3A" w:rsidRPr="00323283">
        <w:rPr>
          <w:rFonts w:ascii="Calibri" w:hAnsi="Calibri" w:cs="Tahoma"/>
          <w:snapToGrid/>
          <w:sz w:val="22"/>
          <w:szCs w:val="22"/>
          <w:highlight w:val="yellow"/>
          <w:lang w:val="de-AT"/>
        </w:rPr>
        <w:t>Mindestlehrerforderniss</w:t>
      </w:r>
      <w:proofErr w:type="spellEnd"/>
      <w:r w:rsidR="00487B3A" w:rsidRPr="00323283">
        <w:rPr>
          <w:rFonts w:ascii="Calibri" w:hAnsi="Calibri" w:cs="Tahoma"/>
          <w:snapToGrid/>
          <w:sz w:val="22"/>
          <w:szCs w:val="22"/>
          <w:highlight w:val="yellow"/>
          <w:lang w:val="de-AT"/>
        </w:rPr>
        <w:t xml:space="preserve"> auf vier Stunden pro Woche (oder eine kürzere Aufenthaltsdauer).</w:t>
      </w:r>
      <w:r w:rsidR="00487B3A">
        <w:rPr>
          <w:rFonts w:ascii="Calibri" w:hAnsi="Calibri" w:cs="Tahoma"/>
          <w:snapToGrid/>
          <w:sz w:val="22"/>
          <w:szCs w:val="22"/>
          <w:lang w:val="de-AT"/>
        </w:rPr>
        <w:t xml:space="preserve"> </w:t>
      </w:r>
      <w:r w:rsidR="00487B3A" w:rsidRPr="00323283">
        <w:rPr>
          <w:rFonts w:ascii="Calibri" w:hAnsi="Calibri" w:cs="Tahoma"/>
          <w:snapToGrid/>
          <w:sz w:val="22"/>
          <w:szCs w:val="22"/>
          <w:highlight w:val="yellow"/>
          <w:lang w:val="de-AT"/>
        </w:rPr>
        <w:t>Für Lehraufenthalte von ei</w:t>
      </w:r>
      <w:r w:rsidR="00487B3A" w:rsidRPr="00323283">
        <w:rPr>
          <w:rFonts w:ascii="Calibri" w:hAnsi="Calibri" w:cs="Tahoma"/>
          <w:snapToGrid/>
          <w:sz w:val="22"/>
          <w:szCs w:val="22"/>
          <w:highlight w:val="yellow"/>
          <w:lang w:val="de-AT"/>
        </w:rPr>
        <w:t>n</w:t>
      </w:r>
      <w:r w:rsidR="00487B3A" w:rsidRPr="00323283">
        <w:rPr>
          <w:rFonts w:ascii="Calibri" w:hAnsi="Calibri" w:cs="Tahoma"/>
          <w:snapToGrid/>
          <w:sz w:val="22"/>
          <w:szCs w:val="22"/>
          <w:highlight w:val="yellow"/>
          <w:lang w:val="de-AT"/>
        </w:rPr>
        <w:t>geladenem Personal aus Unternehmen gilt keine Mindestlehrverpflichtung.</w:t>
      </w:r>
    </w:p>
    <w:p w:rsidR="00487B3A" w:rsidRPr="00430AB9" w:rsidRDefault="00487B3A" w:rsidP="00B95044">
      <w:pPr>
        <w:ind w:left="567" w:hanging="567"/>
        <w:jc w:val="both"/>
        <w:rPr>
          <w:rFonts w:ascii="Calibri" w:hAnsi="Calibri" w:cs="Tahoma"/>
          <w:snapToGrid/>
          <w:sz w:val="22"/>
          <w:szCs w:val="22"/>
          <w:lang w:val="de-AT"/>
        </w:rPr>
      </w:pPr>
    </w:p>
    <w:p w:rsidR="007F7DFE" w:rsidRPr="00247C5D" w:rsidRDefault="007F7DFE" w:rsidP="007F7DFE">
      <w:pPr>
        <w:ind w:left="567"/>
        <w:jc w:val="both"/>
        <w:rPr>
          <w:rFonts w:ascii="Calibri" w:hAnsi="Calibri" w:cs="Tahoma"/>
          <w:sz w:val="22"/>
          <w:szCs w:val="22"/>
        </w:rPr>
      </w:pPr>
      <w:r w:rsidRPr="00247C5D">
        <w:rPr>
          <w:rFonts w:ascii="Calibri" w:hAnsi="Calibri" w:cs="Tahoma"/>
          <w:snapToGrid/>
          <w:sz w:val="22"/>
          <w:szCs w:val="22"/>
          <w:highlight w:val="cyan"/>
        </w:rPr>
        <w:t xml:space="preserve">[Bei </w:t>
      </w:r>
      <w:proofErr w:type="spellStart"/>
      <w:r w:rsidRPr="00247C5D">
        <w:rPr>
          <w:rFonts w:ascii="Calibri" w:hAnsi="Calibri" w:cs="Tahoma"/>
          <w:snapToGrid/>
          <w:sz w:val="22"/>
          <w:szCs w:val="22"/>
          <w:highlight w:val="cyan"/>
        </w:rPr>
        <w:t>Mobilität</w:t>
      </w:r>
      <w:proofErr w:type="spellEnd"/>
      <w:r w:rsidRPr="00247C5D">
        <w:rPr>
          <w:rFonts w:ascii="Calibri" w:hAnsi="Calibri" w:cs="Tahoma"/>
          <w:snapToGrid/>
          <w:sz w:val="22"/>
          <w:szCs w:val="22"/>
          <w:highlight w:val="cyan"/>
        </w:rPr>
        <w:t xml:space="preserve"> </w:t>
      </w:r>
      <w:proofErr w:type="spellStart"/>
      <w:r w:rsidRPr="00247C5D">
        <w:rPr>
          <w:rFonts w:ascii="Calibri" w:hAnsi="Calibri" w:cs="Tahoma"/>
          <w:snapToGrid/>
          <w:sz w:val="22"/>
          <w:szCs w:val="22"/>
          <w:highlight w:val="cyan"/>
        </w:rPr>
        <w:t>zu</w:t>
      </w:r>
      <w:proofErr w:type="spellEnd"/>
      <w:r w:rsidRPr="00247C5D">
        <w:rPr>
          <w:rFonts w:ascii="Calibri" w:hAnsi="Calibri" w:cs="Tahoma"/>
          <w:snapToGrid/>
          <w:sz w:val="22"/>
          <w:szCs w:val="22"/>
          <w:highlight w:val="cyan"/>
        </w:rPr>
        <w:t xml:space="preserve"> </w:t>
      </w:r>
      <w:proofErr w:type="spellStart"/>
      <w:r w:rsidRPr="00247C5D">
        <w:rPr>
          <w:rFonts w:ascii="Calibri" w:hAnsi="Calibri" w:cs="Tahoma"/>
          <w:snapToGrid/>
          <w:sz w:val="22"/>
          <w:szCs w:val="22"/>
          <w:highlight w:val="cyan"/>
        </w:rPr>
        <w:t>Lehrzwecken</w:t>
      </w:r>
      <w:proofErr w:type="spellEnd"/>
      <w:r w:rsidRPr="00247C5D">
        <w:rPr>
          <w:rFonts w:ascii="Calibri" w:hAnsi="Calibri" w:cs="Tahoma"/>
          <w:snapToGrid/>
          <w:sz w:val="22"/>
          <w:szCs w:val="22"/>
          <w:highlight w:val="cyan"/>
        </w:rPr>
        <w:t xml:space="preserve">: </w:t>
      </w:r>
      <w:r w:rsidRPr="00247C5D">
        <w:rPr>
          <w:rFonts w:ascii="Calibri" w:hAnsi="Calibri" w:cs="Tahoma"/>
          <w:snapToGrid/>
          <w:sz w:val="22"/>
          <w:szCs w:val="22"/>
          <w:highlight w:val="yellow"/>
        </w:rPr>
        <w:t xml:space="preserve">[Der/die </w:t>
      </w:r>
      <w:r w:rsidRPr="00247C5D">
        <w:rPr>
          <w:rFonts w:ascii="Calibri" w:hAnsi="Calibri" w:cs="Tahoma"/>
          <w:snapToGrid/>
          <w:sz w:val="22"/>
          <w:szCs w:val="22"/>
          <w:highlight w:val="yellow"/>
          <w:lang w:val="de-AT"/>
        </w:rPr>
        <w:t>Teilnehmer</w:t>
      </w:r>
      <w:r w:rsidRPr="00247C5D">
        <w:rPr>
          <w:rFonts w:ascii="Calibri" w:hAnsi="Calibri" w:cs="Tahoma"/>
          <w:snapToGrid/>
          <w:sz w:val="22"/>
          <w:szCs w:val="22"/>
          <w:highlight w:val="yellow"/>
        </w:rPr>
        <w:t xml:space="preserve">/in </w:t>
      </w:r>
      <w:proofErr w:type="spellStart"/>
      <w:r w:rsidRPr="00247C5D">
        <w:rPr>
          <w:rFonts w:ascii="Calibri" w:hAnsi="Calibri" w:cs="Tahoma"/>
          <w:snapToGrid/>
          <w:sz w:val="22"/>
          <w:szCs w:val="22"/>
          <w:highlight w:val="yellow"/>
        </w:rPr>
        <w:t>muss</w:t>
      </w:r>
      <w:proofErr w:type="spellEnd"/>
      <w:r w:rsidRPr="00247C5D">
        <w:rPr>
          <w:rFonts w:ascii="Calibri" w:hAnsi="Calibri" w:cs="Tahoma"/>
          <w:snapToGrid/>
          <w:sz w:val="22"/>
          <w:szCs w:val="22"/>
          <w:highlight w:val="yellow"/>
        </w:rPr>
        <w:t xml:space="preserve"> </w:t>
      </w:r>
      <w:proofErr w:type="spellStart"/>
      <w:r w:rsidRPr="00247C5D">
        <w:rPr>
          <w:rFonts w:ascii="Calibri" w:hAnsi="Calibri" w:cs="Tahoma"/>
          <w:snapToGrid/>
          <w:sz w:val="22"/>
          <w:szCs w:val="22"/>
          <w:highlight w:val="yellow"/>
        </w:rPr>
        <w:t>insgesamt</w:t>
      </w:r>
      <w:proofErr w:type="spellEnd"/>
      <w:r w:rsidRPr="00247C5D">
        <w:rPr>
          <w:rFonts w:ascii="Calibri" w:hAnsi="Calibri" w:cs="Tahoma"/>
          <w:snapToGrid/>
          <w:sz w:val="22"/>
          <w:szCs w:val="22"/>
          <w:highlight w:val="yellow"/>
        </w:rPr>
        <w:t xml:space="preserve"> […] </w:t>
      </w:r>
      <w:proofErr w:type="spellStart"/>
      <w:r w:rsidRPr="00247C5D">
        <w:rPr>
          <w:rFonts w:ascii="Calibri" w:hAnsi="Calibri" w:cs="Tahoma"/>
          <w:snapToGrid/>
          <w:sz w:val="22"/>
          <w:szCs w:val="22"/>
          <w:highlight w:val="yellow"/>
        </w:rPr>
        <w:t>Stunden</w:t>
      </w:r>
      <w:proofErr w:type="spellEnd"/>
      <w:r w:rsidRPr="00247C5D">
        <w:rPr>
          <w:rFonts w:ascii="Calibri" w:hAnsi="Calibri" w:cs="Tahoma"/>
          <w:snapToGrid/>
          <w:sz w:val="22"/>
          <w:szCs w:val="22"/>
          <w:highlight w:val="yellow"/>
        </w:rPr>
        <w:t xml:space="preserve"> </w:t>
      </w:r>
      <w:proofErr w:type="spellStart"/>
      <w:r w:rsidRPr="00247C5D">
        <w:rPr>
          <w:rFonts w:ascii="Calibri" w:hAnsi="Calibri" w:cs="Tahoma"/>
          <w:snapToGrid/>
          <w:sz w:val="22"/>
          <w:szCs w:val="22"/>
          <w:highlight w:val="yellow"/>
        </w:rPr>
        <w:t>innerhalb</w:t>
      </w:r>
      <w:proofErr w:type="spellEnd"/>
      <w:r w:rsidRPr="00247C5D">
        <w:rPr>
          <w:rFonts w:ascii="Calibri" w:hAnsi="Calibri" w:cs="Tahoma"/>
          <w:snapToGrid/>
          <w:sz w:val="22"/>
          <w:szCs w:val="22"/>
          <w:highlight w:val="yellow"/>
        </w:rPr>
        <w:t xml:space="preserve"> </w:t>
      </w:r>
      <w:proofErr w:type="spellStart"/>
      <w:r w:rsidRPr="00247C5D">
        <w:rPr>
          <w:rFonts w:ascii="Calibri" w:hAnsi="Calibri" w:cs="Tahoma"/>
          <w:snapToGrid/>
          <w:sz w:val="22"/>
          <w:szCs w:val="22"/>
          <w:highlight w:val="yellow"/>
        </w:rPr>
        <w:t>von</w:t>
      </w:r>
      <w:proofErr w:type="spellEnd"/>
      <w:r w:rsidRPr="00247C5D">
        <w:rPr>
          <w:rFonts w:ascii="Calibri" w:hAnsi="Calibri" w:cs="Tahoma"/>
          <w:snapToGrid/>
          <w:sz w:val="22"/>
          <w:szCs w:val="22"/>
          <w:highlight w:val="yellow"/>
        </w:rPr>
        <w:t xml:space="preserve"> [...] </w:t>
      </w:r>
      <w:proofErr w:type="spellStart"/>
      <w:r w:rsidRPr="00247C5D">
        <w:rPr>
          <w:rFonts w:ascii="Calibri" w:hAnsi="Calibri" w:cs="Tahoma"/>
          <w:snapToGrid/>
          <w:sz w:val="22"/>
          <w:szCs w:val="22"/>
          <w:highlight w:val="yellow"/>
        </w:rPr>
        <w:t>Tagen</w:t>
      </w:r>
      <w:proofErr w:type="spellEnd"/>
      <w:r w:rsidRPr="00247C5D">
        <w:rPr>
          <w:rFonts w:ascii="Calibri" w:hAnsi="Calibri" w:cs="Tahoma"/>
          <w:snapToGrid/>
          <w:sz w:val="22"/>
          <w:szCs w:val="22"/>
          <w:highlight w:val="yellow"/>
        </w:rPr>
        <w:t xml:space="preserve"> </w:t>
      </w:r>
      <w:proofErr w:type="spellStart"/>
      <w:r w:rsidRPr="00247C5D">
        <w:rPr>
          <w:rFonts w:ascii="Calibri" w:hAnsi="Calibri" w:cs="Tahoma"/>
          <w:snapToGrid/>
          <w:sz w:val="22"/>
          <w:szCs w:val="22"/>
          <w:highlight w:val="yellow"/>
        </w:rPr>
        <w:t>unterrichten</w:t>
      </w:r>
      <w:proofErr w:type="spellEnd"/>
      <w:r w:rsidRPr="00247C5D">
        <w:rPr>
          <w:rFonts w:ascii="Calibri" w:hAnsi="Calibri" w:cs="Tahoma"/>
          <w:snapToGrid/>
          <w:sz w:val="22"/>
          <w:szCs w:val="22"/>
          <w:highlight w:val="yellow"/>
        </w:rPr>
        <w:t>].</w:t>
      </w:r>
    </w:p>
    <w:p w:rsidR="007F7F20" w:rsidRPr="00247C5D" w:rsidRDefault="00C560D5" w:rsidP="00CE6FCA">
      <w:pPr>
        <w:tabs>
          <w:tab w:val="left" w:pos="567"/>
        </w:tabs>
        <w:ind w:left="567" w:hanging="567"/>
        <w:jc w:val="both"/>
        <w:rPr>
          <w:rFonts w:ascii="Calibri" w:hAnsi="Calibri" w:cs="Tahoma"/>
          <w:sz w:val="22"/>
          <w:szCs w:val="22"/>
          <w:lang w:val="de-DE"/>
        </w:rPr>
      </w:pPr>
      <w:r w:rsidRPr="00247C5D">
        <w:rPr>
          <w:rFonts w:ascii="Calibri" w:hAnsi="Calibri" w:cs="Tahoma"/>
          <w:sz w:val="22"/>
          <w:szCs w:val="22"/>
          <w:lang w:val="de-DE"/>
        </w:rPr>
        <w:lastRenderedPageBreak/>
        <w:t>2.</w:t>
      </w:r>
      <w:r w:rsidR="00065470" w:rsidRPr="00247C5D">
        <w:rPr>
          <w:rFonts w:ascii="Calibri" w:hAnsi="Calibri" w:cs="Tahoma"/>
          <w:sz w:val="22"/>
          <w:szCs w:val="22"/>
          <w:lang w:val="de-DE"/>
        </w:rPr>
        <w:t>5</w:t>
      </w:r>
      <w:r w:rsidRPr="00247C5D">
        <w:rPr>
          <w:rFonts w:ascii="Calibri" w:hAnsi="Calibri" w:cs="Tahoma"/>
          <w:sz w:val="22"/>
          <w:szCs w:val="22"/>
          <w:lang w:val="de-DE"/>
        </w:rPr>
        <w:t xml:space="preserve"> </w:t>
      </w:r>
      <w:r w:rsidRPr="00247C5D">
        <w:rPr>
          <w:rFonts w:ascii="Calibri" w:hAnsi="Calibri" w:cs="Tahoma"/>
          <w:sz w:val="22"/>
          <w:szCs w:val="22"/>
          <w:lang w:val="de-DE"/>
        </w:rPr>
        <w:tab/>
      </w:r>
      <w:r w:rsidR="004A7A40" w:rsidRPr="00247C5D">
        <w:rPr>
          <w:rFonts w:ascii="Calibri" w:hAnsi="Calibri" w:cs="Tahoma"/>
          <w:sz w:val="22"/>
          <w:szCs w:val="22"/>
          <w:lang w:val="de-DE"/>
        </w:rPr>
        <w:t>Der</w:t>
      </w:r>
      <w:r w:rsidR="00B95044" w:rsidRPr="00247C5D">
        <w:rPr>
          <w:rFonts w:ascii="Calibri" w:hAnsi="Calibri" w:cs="Tahoma"/>
          <w:sz w:val="22"/>
          <w:szCs w:val="22"/>
          <w:lang w:val="de-DE"/>
        </w:rPr>
        <w:t>/</w:t>
      </w:r>
      <w:r w:rsidR="004A7A40" w:rsidRPr="00247C5D">
        <w:rPr>
          <w:rFonts w:ascii="Calibri" w:hAnsi="Calibri" w:cs="Tahoma"/>
          <w:sz w:val="22"/>
          <w:szCs w:val="22"/>
          <w:lang w:val="de-DE"/>
        </w:rPr>
        <w:t>die Teilnehmer/</w:t>
      </w:r>
      <w:r w:rsidR="006443B3" w:rsidRPr="00247C5D">
        <w:rPr>
          <w:rFonts w:ascii="Calibri" w:hAnsi="Calibri" w:cs="Tahoma"/>
          <w:sz w:val="22"/>
          <w:szCs w:val="22"/>
          <w:lang w:val="de-DE"/>
        </w:rPr>
        <w:t>in</w:t>
      </w:r>
      <w:r w:rsidR="004A7A40" w:rsidRPr="00247C5D">
        <w:rPr>
          <w:rFonts w:ascii="Calibri" w:hAnsi="Calibri" w:cs="Tahoma"/>
          <w:sz w:val="22"/>
          <w:szCs w:val="22"/>
          <w:lang w:val="de-DE"/>
        </w:rPr>
        <w:t xml:space="preserve"> kann einen Antrag auf Verlängerung der Mobilitätsdauer innerhalb der in Artikel 2.4 festgelegten Grenzen stellen.</w:t>
      </w:r>
      <w:r w:rsidR="00946A35" w:rsidRPr="00247C5D">
        <w:rPr>
          <w:rFonts w:ascii="Calibri" w:hAnsi="Calibri" w:cs="Tahoma"/>
          <w:sz w:val="22"/>
          <w:szCs w:val="22"/>
          <w:lang w:val="de-DE"/>
        </w:rPr>
        <w:t xml:space="preserve"> </w:t>
      </w:r>
      <w:r w:rsidR="004A7A40" w:rsidRPr="00247C5D">
        <w:rPr>
          <w:rFonts w:ascii="Calibri" w:hAnsi="Calibri" w:cs="Tahoma"/>
          <w:sz w:val="22"/>
          <w:szCs w:val="22"/>
          <w:lang w:val="de-DE"/>
        </w:rPr>
        <w:t xml:space="preserve">Stimmt die </w:t>
      </w:r>
      <w:r w:rsidR="00627991" w:rsidRPr="00247C5D">
        <w:rPr>
          <w:rFonts w:ascii="Calibri" w:hAnsi="Calibri" w:cs="Tahoma"/>
          <w:sz w:val="22"/>
          <w:szCs w:val="22"/>
          <w:lang w:val="de-DE"/>
        </w:rPr>
        <w:t>Hochschuleinrichtung</w:t>
      </w:r>
      <w:r w:rsidR="004A7A40" w:rsidRPr="00247C5D">
        <w:rPr>
          <w:rFonts w:ascii="Calibri" w:hAnsi="Calibri" w:cs="Tahoma"/>
          <w:sz w:val="22"/>
          <w:szCs w:val="22"/>
          <w:lang w:val="de-DE"/>
        </w:rPr>
        <w:t xml:space="preserve"> der Verlängerung der Mobilitätsdauer zu, wird die Vereinbarung entsprechend geändert. </w:t>
      </w:r>
    </w:p>
    <w:p w:rsidR="00F96310" w:rsidRPr="00247C5D" w:rsidRDefault="001C7D24" w:rsidP="00D40F18">
      <w:pPr>
        <w:ind w:left="567" w:hanging="567"/>
        <w:jc w:val="both"/>
        <w:rPr>
          <w:rFonts w:ascii="Calibri" w:hAnsi="Calibri" w:cs="Tahoma"/>
          <w:sz w:val="22"/>
          <w:szCs w:val="22"/>
          <w:lang w:val="de-DE"/>
        </w:rPr>
      </w:pPr>
      <w:r w:rsidRPr="00247C5D">
        <w:rPr>
          <w:rFonts w:ascii="Calibri" w:hAnsi="Calibri" w:cs="Tahoma"/>
          <w:sz w:val="22"/>
          <w:szCs w:val="22"/>
          <w:lang w:val="de-DE"/>
        </w:rPr>
        <w:t>2.</w:t>
      </w:r>
      <w:r w:rsidR="00065470" w:rsidRPr="00247C5D">
        <w:rPr>
          <w:rFonts w:ascii="Calibri" w:hAnsi="Calibri" w:cs="Tahoma"/>
          <w:sz w:val="22"/>
          <w:szCs w:val="22"/>
          <w:lang w:val="de-DE"/>
        </w:rPr>
        <w:t>6</w:t>
      </w:r>
      <w:r w:rsidRPr="00247C5D">
        <w:rPr>
          <w:rFonts w:ascii="Calibri" w:hAnsi="Calibri" w:cs="Tahoma"/>
          <w:sz w:val="22"/>
          <w:szCs w:val="22"/>
          <w:lang w:val="de-DE"/>
        </w:rPr>
        <w:tab/>
      </w:r>
      <w:r w:rsidR="00B95044" w:rsidRPr="00247C5D">
        <w:rPr>
          <w:rFonts w:ascii="Calibri" w:hAnsi="Calibri" w:cs="Tahoma"/>
          <w:sz w:val="22"/>
          <w:szCs w:val="22"/>
          <w:lang w:val="de-DE"/>
        </w:rPr>
        <w:t>Das tatsächliche Datum des Beginns und Endes der Mobilitätsphase muss in der Teilnahmeb</w:t>
      </w:r>
      <w:r w:rsidR="00B95044" w:rsidRPr="00247C5D">
        <w:rPr>
          <w:rFonts w:ascii="Calibri" w:hAnsi="Calibri" w:cs="Tahoma"/>
          <w:sz w:val="22"/>
          <w:szCs w:val="22"/>
          <w:lang w:val="de-DE"/>
        </w:rPr>
        <w:t>e</w:t>
      </w:r>
      <w:r w:rsidR="00B95044" w:rsidRPr="00247C5D">
        <w:rPr>
          <w:rFonts w:ascii="Calibri" w:hAnsi="Calibri" w:cs="Tahoma"/>
          <w:sz w:val="22"/>
          <w:szCs w:val="22"/>
          <w:lang w:val="de-DE"/>
        </w:rPr>
        <w:t>scheinigung angegeben werden.</w:t>
      </w:r>
    </w:p>
    <w:p w:rsidR="00FA56BC" w:rsidRPr="00247C5D" w:rsidRDefault="00FA56BC">
      <w:pPr>
        <w:pStyle w:val="Text1"/>
        <w:spacing w:after="0"/>
        <w:ind w:left="0"/>
        <w:rPr>
          <w:rFonts w:ascii="Calibri" w:hAnsi="Calibri" w:cs="Tahoma"/>
          <w:sz w:val="22"/>
          <w:szCs w:val="22"/>
          <w:u w:val="single"/>
          <w:lang w:val="de-DE"/>
        </w:rPr>
      </w:pPr>
    </w:p>
    <w:p w:rsidR="00F96310" w:rsidRPr="00247C5D" w:rsidRDefault="004152D9">
      <w:pPr>
        <w:pStyle w:val="Text1"/>
        <w:pBdr>
          <w:bottom w:val="single" w:sz="6" w:space="1" w:color="auto"/>
        </w:pBdr>
        <w:spacing w:after="0"/>
        <w:ind w:left="0"/>
        <w:jc w:val="left"/>
        <w:rPr>
          <w:rFonts w:ascii="Calibri" w:hAnsi="Calibri" w:cs="Tahoma"/>
          <w:sz w:val="22"/>
          <w:szCs w:val="22"/>
          <w:lang w:val="de-DE"/>
        </w:rPr>
      </w:pPr>
      <w:r w:rsidRPr="00247C5D">
        <w:rPr>
          <w:rFonts w:ascii="Calibri" w:hAnsi="Calibri" w:cs="Tahoma"/>
          <w:sz w:val="22"/>
          <w:szCs w:val="22"/>
          <w:lang w:val="de-DE"/>
        </w:rPr>
        <w:t>ARTIKEL 3 - FÖRDERMITTEL</w:t>
      </w:r>
    </w:p>
    <w:p w:rsidR="001605DF" w:rsidRPr="00247C5D" w:rsidRDefault="001605DF" w:rsidP="001605DF">
      <w:pPr>
        <w:ind w:left="567" w:hanging="567"/>
        <w:jc w:val="both"/>
        <w:rPr>
          <w:rFonts w:ascii="Calibri" w:hAnsi="Calibri" w:cs="Tahoma"/>
          <w:snapToGrid/>
          <w:sz w:val="22"/>
          <w:szCs w:val="22"/>
          <w:highlight w:val="cyan"/>
          <w:lang w:val="de-AT"/>
        </w:rPr>
      </w:pPr>
      <w:r w:rsidRPr="00247C5D">
        <w:rPr>
          <w:rFonts w:ascii="Calibri" w:hAnsi="Calibri" w:cs="Tahoma"/>
          <w:snapToGrid/>
          <w:sz w:val="22"/>
          <w:szCs w:val="22"/>
          <w:lang w:val="de-AT"/>
        </w:rPr>
        <w:t>3.1</w:t>
      </w:r>
      <w:r w:rsidRPr="00247C5D">
        <w:rPr>
          <w:rFonts w:ascii="Calibri" w:hAnsi="Calibri" w:cs="Tahoma"/>
          <w:snapToGrid/>
          <w:sz w:val="22"/>
          <w:szCs w:val="22"/>
          <w:lang w:val="de-AT"/>
        </w:rPr>
        <w:tab/>
      </w:r>
      <w:r w:rsidRPr="00247C5D">
        <w:rPr>
          <w:rFonts w:ascii="Calibri" w:hAnsi="Calibri" w:cs="Tahoma"/>
          <w:snapToGrid/>
          <w:sz w:val="22"/>
          <w:szCs w:val="22"/>
          <w:highlight w:val="cyan"/>
          <w:lang w:val="de-AT"/>
        </w:rPr>
        <w:t xml:space="preserve">[Option 1, Option 2 oder Option 3 durch die </w:t>
      </w:r>
      <w:r w:rsidR="00627991" w:rsidRPr="00247C5D">
        <w:rPr>
          <w:rFonts w:ascii="Calibri" w:hAnsi="Calibri" w:cs="Tahoma"/>
          <w:snapToGrid/>
          <w:sz w:val="22"/>
          <w:szCs w:val="22"/>
          <w:highlight w:val="cyan"/>
          <w:lang w:val="de-AT"/>
        </w:rPr>
        <w:t>Hochschuleinrichtung</w:t>
      </w:r>
      <w:r w:rsidRPr="00247C5D">
        <w:rPr>
          <w:rFonts w:ascii="Calibri" w:hAnsi="Calibri" w:cs="Tahoma"/>
          <w:snapToGrid/>
          <w:sz w:val="22"/>
          <w:szCs w:val="22"/>
          <w:highlight w:val="cyan"/>
          <w:lang w:val="de-AT"/>
        </w:rPr>
        <w:t xml:space="preserve"> auszuwählen.]</w:t>
      </w:r>
    </w:p>
    <w:p w:rsidR="001605DF" w:rsidRPr="00247C5D" w:rsidRDefault="001605DF" w:rsidP="001605DF">
      <w:pPr>
        <w:ind w:left="567" w:hanging="567"/>
        <w:jc w:val="both"/>
        <w:rPr>
          <w:rFonts w:ascii="Calibri" w:hAnsi="Calibri" w:cs="Tahoma"/>
          <w:sz w:val="22"/>
          <w:szCs w:val="22"/>
          <w:highlight w:val="yellow"/>
          <w:lang w:val="de-AT"/>
        </w:rPr>
      </w:pPr>
      <w:r w:rsidRPr="00247C5D">
        <w:rPr>
          <w:rFonts w:ascii="Calibri" w:hAnsi="Calibri" w:cs="Tahoma"/>
          <w:snapToGrid/>
          <w:sz w:val="22"/>
          <w:szCs w:val="22"/>
          <w:highlight w:val="cyan"/>
          <w:lang w:val="de-AT"/>
        </w:rPr>
        <w:tab/>
        <w:t>[Option 1:]</w:t>
      </w:r>
      <w:r w:rsidRPr="00247C5D">
        <w:rPr>
          <w:rFonts w:ascii="Calibri" w:hAnsi="Calibri" w:cs="Tahoma"/>
          <w:snapToGrid/>
          <w:sz w:val="22"/>
          <w:szCs w:val="22"/>
          <w:lang w:val="de-AT"/>
        </w:rPr>
        <w:t xml:space="preserve"> </w:t>
      </w:r>
      <w:r w:rsidRPr="00247C5D">
        <w:rPr>
          <w:rFonts w:ascii="Calibri" w:hAnsi="Calibri" w:cs="Tahoma"/>
          <w:snapToGrid/>
          <w:sz w:val="22"/>
          <w:szCs w:val="22"/>
          <w:highlight w:val="yellow"/>
          <w:lang w:val="de-AT"/>
        </w:rPr>
        <w:t>Der</w:t>
      </w:r>
      <w:r w:rsidR="00B95044" w:rsidRPr="00247C5D">
        <w:rPr>
          <w:rFonts w:ascii="Calibri" w:hAnsi="Calibri" w:cs="Tahoma"/>
          <w:snapToGrid/>
          <w:sz w:val="22"/>
          <w:szCs w:val="22"/>
          <w:highlight w:val="yellow"/>
          <w:lang w:val="de-AT"/>
        </w:rPr>
        <w:t>/die</w:t>
      </w:r>
      <w:r w:rsidRPr="00247C5D">
        <w:rPr>
          <w:rFonts w:ascii="Calibri" w:hAnsi="Calibri" w:cs="Tahoma"/>
          <w:snapToGrid/>
          <w:sz w:val="22"/>
          <w:szCs w:val="22"/>
          <w:highlight w:val="yellow"/>
          <w:lang w:val="de-AT"/>
        </w:rPr>
        <w:t xml:space="preserve"> Teilnehmer</w:t>
      </w:r>
      <w:r w:rsidR="00B95044" w:rsidRPr="00247C5D">
        <w:rPr>
          <w:rFonts w:ascii="Calibri" w:hAnsi="Calibri" w:cs="Tahoma"/>
          <w:snapToGrid/>
          <w:sz w:val="22"/>
          <w:szCs w:val="22"/>
          <w:highlight w:val="yellow"/>
          <w:lang w:val="de-AT"/>
        </w:rPr>
        <w:t>/in</w:t>
      </w:r>
      <w:r w:rsidRPr="00247C5D">
        <w:rPr>
          <w:rFonts w:ascii="Calibri" w:hAnsi="Calibri" w:cs="Tahoma"/>
          <w:snapToGrid/>
          <w:sz w:val="22"/>
          <w:szCs w:val="22"/>
          <w:highlight w:val="yellow"/>
          <w:lang w:val="de-AT"/>
        </w:rPr>
        <w:t xml:space="preserve"> erhält […] EUR als Aufenthaltskosten und […] EUR als Fahr</w:t>
      </w:r>
      <w:r w:rsidRPr="00247C5D">
        <w:rPr>
          <w:rFonts w:ascii="Calibri" w:hAnsi="Calibri" w:cs="Tahoma"/>
          <w:snapToGrid/>
          <w:sz w:val="22"/>
          <w:szCs w:val="22"/>
          <w:highlight w:val="yellow"/>
          <w:lang w:val="de-AT"/>
        </w:rPr>
        <w:t>t</w:t>
      </w:r>
      <w:r w:rsidRPr="00247C5D">
        <w:rPr>
          <w:rFonts w:ascii="Calibri" w:hAnsi="Calibri" w:cs="Tahoma"/>
          <w:snapToGrid/>
          <w:sz w:val="22"/>
          <w:szCs w:val="22"/>
          <w:highlight w:val="yellow"/>
          <w:lang w:val="de-AT"/>
        </w:rPr>
        <w:t>kosten. Die Höhe der Aufenthaltskosten beträgt […] EUR pro Tag bis zum 14. Tag der Maßnahme und […] EUR pro Tag ab dem 15. Tag.</w:t>
      </w:r>
    </w:p>
    <w:p w:rsidR="001605DF" w:rsidRPr="00247C5D" w:rsidRDefault="001605DF" w:rsidP="001605DF">
      <w:pPr>
        <w:ind w:left="567"/>
        <w:jc w:val="both"/>
        <w:rPr>
          <w:rFonts w:ascii="Calibri" w:hAnsi="Calibri" w:cs="Tahoma"/>
          <w:sz w:val="22"/>
          <w:szCs w:val="22"/>
          <w:lang w:val="de-AT"/>
        </w:rPr>
      </w:pPr>
      <w:r w:rsidRPr="00247C5D">
        <w:rPr>
          <w:rFonts w:ascii="Calibri" w:hAnsi="Calibri" w:cs="Tahoma"/>
          <w:snapToGrid/>
          <w:sz w:val="22"/>
          <w:szCs w:val="22"/>
          <w:highlight w:val="yellow"/>
          <w:lang w:val="de-AT"/>
        </w:rPr>
        <w:t>Der endgültige Betrag für die Mobilitätsphase wird durch Multiplikation der Anzahl der Tage der Mobilitätsphase nach Artikel 2.3 mit dem Tagessatz für die Aufenthaltskosten für das Gastland zuzüglich der Fahrtkostenbeihilfe ermittelt.</w:t>
      </w:r>
      <w:r w:rsidR="00694D03" w:rsidRPr="00247C5D">
        <w:rPr>
          <w:rFonts w:ascii="Calibri" w:hAnsi="Calibri" w:cs="Tahoma"/>
          <w:snapToGrid/>
          <w:sz w:val="22"/>
          <w:szCs w:val="22"/>
          <w:lang w:val="de-AT"/>
        </w:rPr>
        <w:t xml:space="preserve"> </w:t>
      </w:r>
      <w:r w:rsidR="00694D03" w:rsidRPr="00247C5D">
        <w:rPr>
          <w:rFonts w:ascii="Calibri" w:hAnsi="Calibri" w:cs="Tahoma"/>
          <w:snapToGrid/>
          <w:sz w:val="22"/>
          <w:szCs w:val="22"/>
          <w:highlight w:val="cyan"/>
          <w:lang w:val="de-AT"/>
        </w:rPr>
        <w:t>Im Falle von Zero Grant-Mobilitäten beträgt auch der Zuschuss zu den Fahrtkosten EUR 0.</w:t>
      </w:r>
    </w:p>
    <w:p w:rsidR="001605DF" w:rsidRPr="00247C5D" w:rsidRDefault="001605DF" w:rsidP="001605DF">
      <w:pPr>
        <w:ind w:left="567"/>
        <w:jc w:val="both"/>
        <w:rPr>
          <w:rFonts w:ascii="Calibri" w:hAnsi="Calibri" w:cs="Tahoma"/>
          <w:sz w:val="22"/>
          <w:szCs w:val="22"/>
          <w:highlight w:val="yellow"/>
          <w:lang w:val="de-AT"/>
        </w:rPr>
      </w:pPr>
      <w:r w:rsidRPr="00247C5D">
        <w:rPr>
          <w:rFonts w:ascii="Calibri" w:hAnsi="Calibri" w:cs="Tahoma"/>
          <w:snapToGrid/>
          <w:sz w:val="22"/>
          <w:szCs w:val="22"/>
          <w:highlight w:val="cyan"/>
          <w:lang w:val="de-AT"/>
        </w:rPr>
        <w:t>[Option 2</w:t>
      </w:r>
      <w:r w:rsidRPr="00247C5D">
        <w:rPr>
          <w:rFonts w:ascii="Calibri" w:hAnsi="Calibri" w:cs="Tahoma"/>
          <w:snapToGrid/>
          <w:sz w:val="22"/>
          <w:szCs w:val="22"/>
          <w:highlight w:val="cyan"/>
        </w:rPr>
        <w:t>:]</w:t>
      </w:r>
      <w:r w:rsidRPr="00247C5D">
        <w:rPr>
          <w:rFonts w:ascii="Calibri" w:hAnsi="Calibri" w:cs="Tahoma"/>
          <w:snapToGrid/>
          <w:sz w:val="22"/>
          <w:szCs w:val="22"/>
        </w:rPr>
        <w:t xml:space="preserve"> </w:t>
      </w:r>
      <w:r w:rsidRPr="00247C5D">
        <w:rPr>
          <w:rFonts w:ascii="Calibri" w:hAnsi="Calibri" w:cs="Tahoma"/>
          <w:snapToGrid/>
          <w:sz w:val="22"/>
          <w:szCs w:val="22"/>
          <w:highlight w:val="yellow"/>
          <w:lang w:val="de-AT"/>
        </w:rPr>
        <w:t xml:space="preserve">Die </w:t>
      </w:r>
      <w:r w:rsidR="00B95044" w:rsidRPr="00247C5D">
        <w:rPr>
          <w:rFonts w:ascii="Calibri" w:hAnsi="Calibri" w:cs="Tahoma"/>
          <w:snapToGrid/>
          <w:sz w:val="22"/>
          <w:szCs w:val="22"/>
          <w:highlight w:val="yellow"/>
          <w:lang w:val="de-AT"/>
        </w:rPr>
        <w:t>Hochschuleinrichtung</w:t>
      </w:r>
      <w:r w:rsidRPr="00247C5D">
        <w:rPr>
          <w:rFonts w:ascii="Calibri" w:hAnsi="Calibri" w:cs="Tahoma"/>
          <w:snapToGrid/>
          <w:sz w:val="22"/>
          <w:szCs w:val="22"/>
          <w:highlight w:val="yellow"/>
          <w:lang w:val="de-AT"/>
        </w:rPr>
        <w:t xml:space="preserve"> </w:t>
      </w:r>
      <w:r w:rsidR="003B146D" w:rsidRPr="00247C5D">
        <w:rPr>
          <w:rFonts w:ascii="Calibri" w:hAnsi="Calibri" w:cs="Tahoma"/>
          <w:snapToGrid/>
          <w:sz w:val="22"/>
          <w:szCs w:val="22"/>
          <w:highlight w:val="yellow"/>
          <w:lang w:val="de-AT"/>
        </w:rPr>
        <w:t xml:space="preserve">übernimmt die finanzielle Förderung von </w:t>
      </w:r>
      <w:r w:rsidRPr="00247C5D">
        <w:rPr>
          <w:rFonts w:ascii="Calibri" w:hAnsi="Calibri" w:cs="Tahoma"/>
          <w:snapToGrid/>
          <w:sz w:val="22"/>
          <w:szCs w:val="22"/>
          <w:highlight w:val="yellow"/>
          <w:lang w:val="de-AT"/>
        </w:rPr>
        <w:t>Fahrt- und Au</w:t>
      </w:r>
      <w:r w:rsidRPr="00247C5D">
        <w:rPr>
          <w:rFonts w:ascii="Calibri" w:hAnsi="Calibri" w:cs="Tahoma"/>
          <w:snapToGrid/>
          <w:sz w:val="22"/>
          <w:szCs w:val="22"/>
          <w:highlight w:val="yellow"/>
          <w:lang w:val="de-AT"/>
        </w:rPr>
        <w:t>f</w:t>
      </w:r>
      <w:r w:rsidRPr="00247C5D">
        <w:rPr>
          <w:rFonts w:ascii="Calibri" w:hAnsi="Calibri" w:cs="Tahoma"/>
          <w:snapToGrid/>
          <w:sz w:val="22"/>
          <w:szCs w:val="22"/>
          <w:highlight w:val="yellow"/>
          <w:lang w:val="de-AT"/>
        </w:rPr>
        <w:t>enthaltskosten für den</w:t>
      </w:r>
      <w:r w:rsidR="000F49A3" w:rsidRPr="00247C5D">
        <w:rPr>
          <w:rFonts w:ascii="Calibri" w:hAnsi="Calibri" w:cs="Tahoma"/>
          <w:snapToGrid/>
          <w:sz w:val="22"/>
          <w:szCs w:val="22"/>
          <w:highlight w:val="yellow"/>
          <w:lang w:val="de-AT"/>
        </w:rPr>
        <w:t>/die</w:t>
      </w:r>
      <w:r w:rsidRPr="00247C5D">
        <w:rPr>
          <w:rFonts w:ascii="Calibri" w:hAnsi="Calibri" w:cs="Tahoma"/>
          <w:snapToGrid/>
          <w:sz w:val="22"/>
          <w:szCs w:val="22"/>
          <w:highlight w:val="yellow"/>
          <w:lang w:val="de-AT"/>
        </w:rPr>
        <w:t xml:space="preserve"> Teilnehmer</w:t>
      </w:r>
      <w:r w:rsidR="000F49A3" w:rsidRPr="00247C5D">
        <w:rPr>
          <w:rFonts w:ascii="Calibri" w:hAnsi="Calibri" w:cs="Tahoma"/>
          <w:snapToGrid/>
          <w:sz w:val="22"/>
          <w:szCs w:val="22"/>
          <w:highlight w:val="yellow"/>
          <w:lang w:val="de-AT"/>
        </w:rPr>
        <w:t>/in</w:t>
      </w:r>
      <w:r w:rsidRPr="00247C5D">
        <w:rPr>
          <w:rFonts w:ascii="Calibri" w:hAnsi="Calibri" w:cs="Tahoma"/>
          <w:snapToGrid/>
          <w:sz w:val="22"/>
          <w:szCs w:val="22"/>
          <w:highlight w:val="yellow"/>
          <w:lang w:val="de-AT"/>
        </w:rPr>
        <w:t xml:space="preserve"> </w:t>
      </w:r>
      <w:proofErr w:type="spellStart"/>
      <w:r w:rsidRPr="00247C5D">
        <w:rPr>
          <w:rFonts w:ascii="Calibri" w:hAnsi="Calibri" w:cs="Tahoma"/>
          <w:snapToGrid/>
          <w:sz w:val="22"/>
          <w:szCs w:val="22"/>
          <w:highlight w:val="yellow"/>
          <w:lang w:val="de-AT"/>
        </w:rPr>
        <w:t>in</w:t>
      </w:r>
      <w:proofErr w:type="spellEnd"/>
      <w:r w:rsidRPr="00247C5D">
        <w:rPr>
          <w:rFonts w:ascii="Calibri" w:hAnsi="Calibri" w:cs="Tahoma"/>
          <w:snapToGrid/>
          <w:sz w:val="22"/>
          <w:szCs w:val="22"/>
          <w:highlight w:val="yellow"/>
          <w:lang w:val="de-AT"/>
        </w:rPr>
        <w:t xml:space="preserve"> Form von </w:t>
      </w:r>
      <w:r w:rsidR="003B146D" w:rsidRPr="00247C5D">
        <w:rPr>
          <w:rFonts w:ascii="Calibri" w:hAnsi="Calibri" w:cs="Tahoma"/>
          <w:snapToGrid/>
          <w:sz w:val="22"/>
          <w:szCs w:val="22"/>
          <w:highlight w:val="yellow"/>
          <w:lang w:val="de-AT"/>
        </w:rPr>
        <w:t xml:space="preserve">individuellen Unterstützungsleistungen. </w:t>
      </w:r>
      <w:r w:rsidR="003B146D" w:rsidRPr="00247C5D">
        <w:rPr>
          <w:rFonts w:ascii="Calibri" w:hAnsi="Calibri" w:cs="Tahoma"/>
          <w:snapToGrid/>
          <w:sz w:val="22"/>
          <w:szCs w:val="22"/>
          <w:highlight w:val="cyan"/>
          <w:lang w:val="de-AT"/>
        </w:rPr>
        <w:t>[Dies kann auch eine E</w:t>
      </w:r>
      <w:r w:rsidRPr="00247C5D">
        <w:rPr>
          <w:rFonts w:ascii="Calibri" w:hAnsi="Calibri" w:cs="Tahoma"/>
          <w:snapToGrid/>
          <w:sz w:val="22"/>
          <w:szCs w:val="22"/>
          <w:highlight w:val="cyan"/>
          <w:lang w:val="de-AT"/>
        </w:rPr>
        <w:t>rstatt</w:t>
      </w:r>
      <w:r w:rsidR="003B146D" w:rsidRPr="00247C5D">
        <w:rPr>
          <w:rFonts w:ascii="Calibri" w:hAnsi="Calibri" w:cs="Tahoma"/>
          <w:snapToGrid/>
          <w:sz w:val="22"/>
          <w:szCs w:val="22"/>
          <w:highlight w:val="cyan"/>
          <w:lang w:val="de-AT"/>
        </w:rPr>
        <w:t>ung</w:t>
      </w:r>
      <w:r w:rsidRPr="00247C5D">
        <w:rPr>
          <w:rFonts w:ascii="Calibri" w:hAnsi="Calibri" w:cs="Tahoma"/>
          <w:snapToGrid/>
          <w:sz w:val="22"/>
          <w:szCs w:val="22"/>
          <w:highlight w:val="cyan"/>
          <w:lang w:val="de-AT"/>
        </w:rPr>
        <w:t xml:space="preserve"> </w:t>
      </w:r>
      <w:r w:rsidR="003B146D" w:rsidRPr="00247C5D">
        <w:rPr>
          <w:rFonts w:ascii="Calibri" w:hAnsi="Calibri" w:cs="Tahoma"/>
          <w:snapToGrid/>
          <w:sz w:val="22"/>
          <w:szCs w:val="22"/>
          <w:highlight w:val="cyan"/>
          <w:lang w:val="de-AT"/>
        </w:rPr>
        <w:t>dieser Kosten nach den internen Regelungen der Hochschulei</w:t>
      </w:r>
      <w:r w:rsidR="003B146D" w:rsidRPr="00247C5D">
        <w:rPr>
          <w:rFonts w:ascii="Calibri" w:hAnsi="Calibri" w:cs="Tahoma"/>
          <w:snapToGrid/>
          <w:sz w:val="22"/>
          <w:szCs w:val="22"/>
          <w:highlight w:val="cyan"/>
          <w:lang w:val="de-AT"/>
        </w:rPr>
        <w:t>n</w:t>
      </w:r>
      <w:r w:rsidR="003B146D" w:rsidRPr="00247C5D">
        <w:rPr>
          <w:rFonts w:ascii="Calibri" w:hAnsi="Calibri" w:cs="Tahoma"/>
          <w:snapToGrid/>
          <w:sz w:val="22"/>
          <w:szCs w:val="22"/>
          <w:highlight w:val="cyan"/>
          <w:lang w:val="de-AT"/>
        </w:rPr>
        <w:t xml:space="preserve">richtung im Falle einer </w:t>
      </w:r>
      <w:r w:rsidRPr="00247C5D">
        <w:rPr>
          <w:rFonts w:ascii="Calibri" w:hAnsi="Calibri" w:cs="Tahoma"/>
          <w:snapToGrid/>
          <w:sz w:val="22"/>
          <w:szCs w:val="22"/>
          <w:highlight w:val="cyan"/>
          <w:lang w:val="de-AT"/>
        </w:rPr>
        <w:t xml:space="preserve">Vorfinanzierung durch </w:t>
      </w:r>
      <w:r w:rsidR="000F49A3" w:rsidRPr="00247C5D">
        <w:rPr>
          <w:rFonts w:ascii="Calibri" w:hAnsi="Calibri" w:cs="Tahoma"/>
          <w:snapToGrid/>
          <w:sz w:val="22"/>
          <w:szCs w:val="22"/>
          <w:highlight w:val="cyan"/>
          <w:lang w:val="de-AT"/>
        </w:rPr>
        <w:t>den/die Teilnehmer/in</w:t>
      </w:r>
      <w:r w:rsidRPr="00247C5D">
        <w:rPr>
          <w:rFonts w:ascii="Calibri" w:hAnsi="Calibri" w:cs="Tahoma"/>
          <w:snapToGrid/>
          <w:sz w:val="22"/>
          <w:szCs w:val="22"/>
          <w:highlight w:val="cyan"/>
          <w:lang w:val="de-AT"/>
        </w:rPr>
        <w:t xml:space="preserve"> </w:t>
      </w:r>
      <w:r w:rsidR="003B146D" w:rsidRPr="00247C5D">
        <w:rPr>
          <w:rFonts w:ascii="Calibri" w:hAnsi="Calibri" w:cs="Tahoma"/>
          <w:snapToGrid/>
          <w:sz w:val="22"/>
          <w:szCs w:val="22"/>
          <w:highlight w:val="cyan"/>
          <w:lang w:val="de-AT"/>
        </w:rPr>
        <w:t>beinhalten.]</w:t>
      </w:r>
      <w:r w:rsidRPr="00247C5D">
        <w:rPr>
          <w:rFonts w:ascii="Calibri" w:hAnsi="Calibri" w:cs="Tahoma"/>
          <w:snapToGrid/>
          <w:sz w:val="22"/>
          <w:szCs w:val="22"/>
          <w:highlight w:val="yellow"/>
          <w:lang w:val="de-AT"/>
        </w:rPr>
        <w:t xml:space="preserve"> Die </w:t>
      </w:r>
      <w:r w:rsidR="00B95044" w:rsidRPr="00247C5D">
        <w:rPr>
          <w:rFonts w:ascii="Calibri" w:hAnsi="Calibri" w:cs="Tahoma"/>
          <w:snapToGrid/>
          <w:sz w:val="22"/>
          <w:szCs w:val="22"/>
          <w:highlight w:val="yellow"/>
          <w:lang w:val="de-AT"/>
        </w:rPr>
        <w:t>Hochsch</w:t>
      </w:r>
      <w:r w:rsidR="00B95044" w:rsidRPr="00247C5D">
        <w:rPr>
          <w:rFonts w:ascii="Calibri" w:hAnsi="Calibri" w:cs="Tahoma"/>
          <w:snapToGrid/>
          <w:sz w:val="22"/>
          <w:szCs w:val="22"/>
          <w:highlight w:val="yellow"/>
          <w:lang w:val="de-AT"/>
        </w:rPr>
        <w:t>u</w:t>
      </w:r>
      <w:r w:rsidR="00B95044" w:rsidRPr="00247C5D">
        <w:rPr>
          <w:rFonts w:ascii="Calibri" w:hAnsi="Calibri" w:cs="Tahoma"/>
          <w:snapToGrid/>
          <w:sz w:val="22"/>
          <w:szCs w:val="22"/>
          <w:highlight w:val="yellow"/>
          <w:lang w:val="de-AT"/>
        </w:rPr>
        <w:t xml:space="preserve">leinrichtung </w:t>
      </w:r>
      <w:r w:rsidRPr="00247C5D">
        <w:rPr>
          <w:rFonts w:ascii="Calibri" w:hAnsi="Calibri" w:cs="Tahoma"/>
          <w:snapToGrid/>
          <w:sz w:val="22"/>
          <w:szCs w:val="22"/>
          <w:highlight w:val="yellow"/>
          <w:lang w:val="de-AT"/>
        </w:rPr>
        <w:t>muss in diesem Fall sicherstellen, dass die erbrachten Leistungen den erforderlichen Qualitäts- und Sicherheitsanforderungen genügen.</w:t>
      </w:r>
    </w:p>
    <w:p w:rsidR="001605DF" w:rsidRPr="00247C5D" w:rsidRDefault="001605DF" w:rsidP="001605DF">
      <w:pPr>
        <w:ind w:left="567"/>
        <w:jc w:val="both"/>
        <w:rPr>
          <w:rFonts w:ascii="Calibri" w:hAnsi="Calibri" w:cs="Tahoma"/>
          <w:sz w:val="22"/>
          <w:szCs w:val="22"/>
          <w:lang w:val="de-AT"/>
        </w:rPr>
      </w:pPr>
      <w:r w:rsidRPr="00247C5D">
        <w:rPr>
          <w:rFonts w:ascii="Calibri" w:hAnsi="Calibri" w:cs="Tahoma"/>
          <w:snapToGrid/>
          <w:sz w:val="22"/>
          <w:szCs w:val="22"/>
          <w:highlight w:val="cyan"/>
          <w:lang w:val="de-AT"/>
        </w:rPr>
        <w:t>[Option 3:]</w:t>
      </w:r>
      <w:r w:rsidRPr="00247C5D">
        <w:rPr>
          <w:rFonts w:ascii="Calibri" w:hAnsi="Calibri" w:cs="Tahoma"/>
          <w:snapToGrid/>
          <w:sz w:val="22"/>
          <w:szCs w:val="22"/>
          <w:lang w:val="de-AT"/>
        </w:rPr>
        <w:t xml:space="preserve"> </w:t>
      </w:r>
      <w:r w:rsidR="000F49A3" w:rsidRPr="00247C5D">
        <w:rPr>
          <w:rFonts w:ascii="Calibri" w:hAnsi="Calibri" w:cs="Tahoma"/>
          <w:snapToGrid/>
          <w:sz w:val="22"/>
          <w:szCs w:val="22"/>
          <w:highlight w:val="yellow"/>
          <w:lang w:val="de-AT"/>
        </w:rPr>
        <w:t xml:space="preserve">Der/die Teilnehmer/in </w:t>
      </w:r>
      <w:r w:rsidRPr="00247C5D">
        <w:rPr>
          <w:rFonts w:ascii="Calibri" w:hAnsi="Calibri" w:cs="Tahoma"/>
          <w:snapToGrid/>
          <w:sz w:val="22"/>
          <w:szCs w:val="22"/>
          <w:highlight w:val="yellow"/>
          <w:lang w:val="de-AT"/>
        </w:rPr>
        <w:t xml:space="preserve">erhält von der </w:t>
      </w:r>
      <w:r w:rsidR="00B95044" w:rsidRPr="00247C5D">
        <w:rPr>
          <w:rFonts w:ascii="Calibri" w:hAnsi="Calibri" w:cs="Tahoma"/>
          <w:snapToGrid/>
          <w:sz w:val="22"/>
          <w:szCs w:val="22"/>
          <w:highlight w:val="yellow"/>
          <w:lang w:val="de-AT"/>
        </w:rPr>
        <w:t xml:space="preserve">Hochschuleinrichtung </w:t>
      </w:r>
      <w:r w:rsidRPr="00247C5D">
        <w:rPr>
          <w:rFonts w:ascii="Calibri" w:hAnsi="Calibri" w:cs="Tahoma"/>
          <w:snapToGrid/>
          <w:sz w:val="22"/>
          <w:szCs w:val="22"/>
          <w:highlight w:val="yellow"/>
          <w:lang w:val="de-AT"/>
        </w:rPr>
        <w:t>finanzielle Un</w:t>
      </w:r>
      <w:r w:rsidR="00CA51DE" w:rsidRPr="00247C5D">
        <w:rPr>
          <w:rFonts w:ascii="Calibri" w:hAnsi="Calibri" w:cs="Tahoma"/>
          <w:snapToGrid/>
          <w:sz w:val="22"/>
          <w:szCs w:val="22"/>
          <w:highlight w:val="yellow"/>
          <w:lang w:val="de-AT"/>
        </w:rPr>
        <w:t xml:space="preserve">terstützung aus Erasmus+ </w:t>
      </w:r>
      <w:r w:rsidRPr="00247C5D">
        <w:rPr>
          <w:rFonts w:ascii="Calibri" w:hAnsi="Calibri" w:cs="Tahoma"/>
          <w:snapToGrid/>
          <w:sz w:val="22"/>
          <w:szCs w:val="22"/>
          <w:highlight w:val="yellow"/>
          <w:lang w:val="de-AT"/>
        </w:rPr>
        <w:t xml:space="preserve">Mitteln der EU in Höhe von […] EUR als [Aufenthalts-/Fahrtkosten] und </w:t>
      </w:r>
      <w:r w:rsidR="00974B54" w:rsidRPr="00247C5D">
        <w:rPr>
          <w:rFonts w:ascii="Calibri" w:hAnsi="Calibri" w:cs="Tahoma"/>
          <w:snapToGrid/>
          <w:sz w:val="22"/>
          <w:szCs w:val="22"/>
          <w:highlight w:val="yellow"/>
          <w:lang w:val="de-AT"/>
        </w:rPr>
        <w:t>individue</w:t>
      </w:r>
      <w:r w:rsidR="00974B54" w:rsidRPr="00247C5D">
        <w:rPr>
          <w:rFonts w:ascii="Calibri" w:hAnsi="Calibri" w:cs="Tahoma"/>
          <w:snapToGrid/>
          <w:sz w:val="22"/>
          <w:szCs w:val="22"/>
          <w:highlight w:val="yellow"/>
          <w:lang w:val="de-AT"/>
        </w:rPr>
        <w:t>l</w:t>
      </w:r>
      <w:r w:rsidR="00974B54" w:rsidRPr="00247C5D">
        <w:rPr>
          <w:rFonts w:ascii="Calibri" w:hAnsi="Calibri" w:cs="Tahoma"/>
          <w:snapToGrid/>
          <w:sz w:val="22"/>
          <w:szCs w:val="22"/>
          <w:highlight w:val="yellow"/>
          <w:lang w:val="de-AT"/>
        </w:rPr>
        <w:t>le Unterstützungsleistungen</w:t>
      </w:r>
      <w:r w:rsidRPr="00247C5D">
        <w:rPr>
          <w:rFonts w:ascii="Calibri" w:hAnsi="Calibri" w:cs="Tahoma"/>
          <w:snapToGrid/>
          <w:sz w:val="22"/>
          <w:szCs w:val="22"/>
          <w:highlight w:val="yellow"/>
          <w:lang w:val="de-AT"/>
        </w:rPr>
        <w:t>.</w:t>
      </w:r>
      <w:r w:rsidR="00974B54" w:rsidRPr="00247C5D">
        <w:rPr>
          <w:rFonts w:ascii="Calibri" w:hAnsi="Calibri" w:cs="Tahoma"/>
          <w:snapToGrid/>
          <w:sz w:val="22"/>
          <w:szCs w:val="22"/>
          <w:highlight w:val="yellow"/>
          <w:lang w:val="de-AT"/>
        </w:rPr>
        <w:t xml:space="preserve"> </w:t>
      </w:r>
      <w:r w:rsidR="00974B54" w:rsidRPr="00247C5D">
        <w:rPr>
          <w:rFonts w:ascii="Calibri" w:hAnsi="Calibri" w:cs="Tahoma"/>
          <w:snapToGrid/>
          <w:sz w:val="22"/>
          <w:szCs w:val="22"/>
          <w:highlight w:val="cyan"/>
          <w:lang w:val="de-AT"/>
        </w:rPr>
        <w:t>Dies kann auch eine Erstattung dieser Kosten nach den internen Regelungen der Hochschuleinrichtung im Falle einer Vorfinanzierung durch den/die Teilne</w:t>
      </w:r>
      <w:r w:rsidR="00974B54" w:rsidRPr="00247C5D">
        <w:rPr>
          <w:rFonts w:ascii="Calibri" w:hAnsi="Calibri" w:cs="Tahoma"/>
          <w:snapToGrid/>
          <w:sz w:val="22"/>
          <w:szCs w:val="22"/>
          <w:highlight w:val="cyan"/>
          <w:lang w:val="de-AT"/>
        </w:rPr>
        <w:t>h</w:t>
      </w:r>
      <w:r w:rsidR="00974B54" w:rsidRPr="00247C5D">
        <w:rPr>
          <w:rFonts w:ascii="Calibri" w:hAnsi="Calibri" w:cs="Tahoma"/>
          <w:snapToGrid/>
          <w:sz w:val="22"/>
          <w:szCs w:val="22"/>
          <w:highlight w:val="cyan"/>
          <w:lang w:val="de-AT"/>
        </w:rPr>
        <w:t>mer/in beinhalten.]</w:t>
      </w:r>
      <w:r w:rsidRPr="00247C5D">
        <w:rPr>
          <w:rFonts w:ascii="Calibri" w:hAnsi="Calibri" w:cs="Tahoma"/>
          <w:snapToGrid/>
          <w:sz w:val="22"/>
          <w:szCs w:val="22"/>
          <w:highlight w:val="yellow"/>
          <w:lang w:val="de-AT"/>
        </w:rPr>
        <w:t xml:space="preserve"> Die </w:t>
      </w:r>
      <w:r w:rsidR="00627991" w:rsidRPr="00247C5D">
        <w:rPr>
          <w:rFonts w:ascii="Calibri" w:hAnsi="Calibri" w:cs="Tahoma"/>
          <w:snapToGrid/>
          <w:sz w:val="22"/>
          <w:szCs w:val="22"/>
          <w:highlight w:val="yellow"/>
          <w:lang w:val="de-AT"/>
        </w:rPr>
        <w:t>Hochschuleinrichtung</w:t>
      </w:r>
      <w:r w:rsidRPr="00247C5D">
        <w:rPr>
          <w:rFonts w:ascii="Calibri" w:hAnsi="Calibri" w:cs="Tahoma"/>
          <w:snapToGrid/>
          <w:sz w:val="22"/>
          <w:szCs w:val="22"/>
          <w:highlight w:val="yellow"/>
          <w:lang w:val="de-AT"/>
        </w:rPr>
        <w:t xml:space="preserve"> muss in diesem Fall sicherstellen, dass die e</w:t>
      </w:r>
      <w:r w:rsidRPr="00247C5D">
        <w:rPr>
          <w:rFonts w:ascii="Calibri" w:hAnsi="Calibri" w:cs="Tahoma"/>
          <w:snapToGrid/>
          <w:sz w:val="22"/>
          <w:szCs w:val="22"/>
          <w:highlight w:val="yellow"/>
          <w:lang w:val="de-AT"/>
        </w:rPr>
        <w:t>r</w:t>
      </w:r>
      <w:r w:rsidRPr="00247C5D">
        <w:rPr>
          <w:rFonts w:ascii="Calibri" w:hAnsi="Calibri" w:cs="Tahoma"/>
          <w:snapToGrid/>
          <w:sz w:val="22"/>
          <w:szCs w:val="22"/>
          <w:highlight w:val="yellow"/>
          <w:lang w:val="de-AT"/>
        </w:rPr>
        <w:t xml:space="preserve">brachten Leistungen den erforderlichen Qualitäts- und Sicherheitsanforderungen genügen und den internen Regelungen der </w:t>
      </w:r>
      <w:r w:rsidR="00B95044" w:rsidRPr="00247C5D">
        <w:rPr>
          <w:rFonts w:ascii="Calibri" w:hAnsi="Calibri" w:cs="Tahoma"/>
          <w:snapToGrid/>
          <w:sz w:val="22"/>
          <w:szCs w:val="22"/>
          <w:highlight w:val="yellow"/>
          <w:lang w:val="de-AT"/>
        </w:rPr>
        <w:t xml:space="preserve">Hochschuleinrichtung </w:t>
      </w:r>
      <w:r w:rsidRPr="00247C5D">
        <w:rPr>
          <w:rFonts w:ascii="Calibri" w:hAnsi="Calibri" w:cs="Tahoma"/>
          <w:snapToGrid/>
          <w:sz w:val="22"/>
          <w:szCs w:val="22"/>
          <w:highlight w:val="yellow"/>
          <w:lang w:val="de-AT"/>
        </w:rPr>
        <w:t>entsprechen.</w:t>
      </w:r>
    </w:p>
    <w:p w:rsidR="001605DF" w:rsidRPr="00247C5D" w:rsidRDefault="001605DF" w:rsidP="001605DF">
      <w:pPr>
        <w:ind w:left="567" w:hanging="567"/>
        <w:jc w:val="both"/>
        <w:rPr>
          <w:rFonts w:ascii="Calibri" w:hAnsi="Calibri" w:cs="Tahoma"/>
          <w:sz w:val="22"/>
          <w:szCs w:val="22"/>
          <w:lang w:val="de-AT"/>
        </w:rPr>
      </w:pPr>
      <w:r w:rsidRPr="00247C5D">
        <w:rPr>
          <w:rFonts w:ascii="Calibri" w:hAnsi="Calibri" w:cs="Tahoma"/>
          <w:snapToGrid/>
          <w:sz w:val="22"/>
          <w:szCs w:val="22"/>
          <w:lang w:val="de-AT"/>
        </w:rPr>
        <w:t>3.2</w:t>
      </w:r>
      <w:r w:rsidRPr="00247C5D">
        <w:rPr>
          <w:rFonts w:ascii="Calibri" w:hAnsi="Calibri" w:cs="Tahoma"/>
          <w:snapToGrid/>
          <w:sz w:val="22"/>
          <w:szCs w:val="22"/>
          <w:lang w:val="de-AT"/>
        </w:rPr>
        <w:tab/>
        <w:t>Die Erstattung von Kosten, die ggf. für Teilnehmer</w:t>
      </w:r>
      <w:r w:rsidR="000F49A3" w:rsidRPr="00247C5D">
        <w:rPr>
          <w:rFonts w:ascii="Calibri" w:hAnsi="Calibri" w:cs="Tahoma"/>
          <w:snapToGrid/>
          <w:sz w:val="22"/>
          <w:szCs w:val="22"/>
          <w:lang w:val="de-AT"/>
        </w:rPr>
        <w:t>/innen</w:t>
      </w:r>
      <w:r w:rsidRPr="00247C5D">
        <w:rPr>
          <w:rFonts w:ascii="Calibri" w:hAnsi="Calibri" w:cs="Tahoma"/>
          <w:snapToGrid/>
          <w:sz w:val="22"/>
          <w:szCs w:val="22"/>
          <w:lang w:val="de-AT"/>
        </w:rPr>
        <w:t xml:space="preserve"> mit Behinderung </w:t>
      </w:r>
      <w:r w:rsidR="00536DA9">
        <w:rPr>
          <w:rFonts w:ascii="Calibri" w:hAnsi="Calibri" w:cs="Tahoma"/>
          <w:snapToGrid/>
          <w:sz w:val="22"/>
          <w:szCs w:val="22"/>
          <w:lang w:val="de-AT"/>
        </w:rPr>
        <w:t>oder</w:t>
      </w:r>
      <w:r w:rsidR="00197D28">
        <w:rPr>
          <w:rFonts w:ascii="Calibri" w:hAnsi="Calibri" w:cs="Tahoma"/>
          <w:snapToGrid/>
          <w:sz w:val="22"/>
          <w:szCs w:val="22"/>
          <w:lang w:val="de-AT"/>
        </w:rPr>
        <w:t>, wenn anwen</w:t>
      </w:r>
      <w:r w:rsidR="00197D28">
        <w:rPr>
          <w:rFonts w:ascii="Calibri" w:hAnsi="Calibri" w:cs="Tahoma"/>
          <w:snapToGrid/>
          <w:sz w:val="22"/>
          <w:szCs w:val="22"/>
          <w:lang w:val="de-AT"/>
        </w:rPr>
        <w:t>d</w:t>
      </w:r>
      <w:r w:rsidR="00197D28">
        <w:rPr>
          <w:rFonts w:ascii="Calibri" w:hAnsi="Calibri" w:cs="Tahoma"/>
          <w:snapToGrid/>
          <w:sz w:val="22"/>
          <w:szCs w:val="22"/>
          <w:lang w:val="de-AT"/>
        </w:rPr>
        <w:t>bar,</w:t>
      </w:r>
      <w:r w:rsidR="00C31153">
        <w:rPr>
          <w:rFonts w:ascii="Calibri" w:hAnsi="Calibri" w:cs="Tahoma"/>
          <w:snapToGrid/>
          <w:sz w:val="22"/>
          <w:szCs w:val="22"/>
          <w:lang w:val="de-AT"/>
        </w:rPr>
        <w:t xml:space="preserve"> für</w:t>
      </w:r>
      <w:r w:rsidR="00536DA9">
        <w:rPr>
          <w:rFonts w:ascii="Calibri" w:hAnsi="Calibri" w:cs="Tahoma"/>
          <w:snapToGrid/>
          <w:sz w:val="22"/>
          <w:szCs w:val="22"/>
          <w:lang w:val="de-AT"/>
        </w:rPr>
        <w:t xml:space="preserve"> hohe Reisekosten </w:t>
      </w:r>
      <w:r w:rsidRPr="00247C5D">
        <w:rPr>
          <w:rFonts w:ascii="Calibri" w:hAnsi="Calibri" w:cs="Tahoma"/>
          <w:snapToGrid/>
          <w:sz w:val="22"/>
          <w:szCs w:val="22"/>
          <w:lang w:val="de-AT"/>
        </w:rPr>
        <w:t>anfallen, ist abhängig von den eingereichten zusätzlichen Belegen.</w:t>
      </w:r>
    </w:p>
    <w:p w:rsidR="001605DF" w:rsidRPr="00247C5D" w:rsidRDefault="001605DF" w:rsidP="001605DF">
      <w:pPr>
        <w:ind w:left="567" w:hanging="567"/>
        <w:jc w:val="both"/>
        <w:rPr>
          <w:rFonts w:ascii="Calibri" w:hAnsi="Calibri" w:cs="Tahoma"/>
          <w:sz w:val="22"/>
          <w:szCs w:val="22"/>
          <w:lang w:val="de-AT"/>
        </w:rPr>
      </w:pPr>
      <w:r w:rsidRPr="00247C5D">
        <w:rPr>
          <w:rFonts w:ascii="Calibri" w:hAnsi="Calibri" w:cs="Tahoma"/>
          <w:snapToGrid/>
          <w:sz w:val="22"/>
          <w:szCs w:val="22"/>
          <w:lang w:val="de-AT"/>
        </w:rPr>
        <w:t>3.3</w:t>
      </w:r>
      <w:r w:rsidRPr="00247C5D">
        <w:rPr>
          <w:rFonts w:ascii="Calibri" w:hAnsi="Calibri" w:cs="Tahoma"/>
          <w:snapToGrid/>
          <w:sz w:val="22"/>
          <w:szCs w:val="22"/>
          <w:lang w:val="de-AT"/>
        </w:rPr>
        <w:tab/>
        <w:t>Die finanzielle Unterstützung darf nicht zur Deckung von Kosten verwendet werden, die bereits aus EU-Mitteln finanziert werden.</w:t>
      </w:r>
    </w:p>
    <w:p w:rsidR="001605DF" w:rsidRPr="00247C5D" w:rsidRDefault="001605DF" w:rsidP="001605DF">
      <w:pPr>
        <w:ind w:left="567" w:hanging="567"/>
        <w:jc w:val="both"/>
        <w:rPr>
          <w:rFonts w:ascii="Calibri" w:hAnsi="Calibri" w:cs="Tahoma"/>
          <w:sz w:val="22"/>
          <w:szCs w:val="22"/>
          <w:lang w:val="de-AT"/>
        </w:rPr>
      </w:pPr>
      <w:r w:rsidRPr="00247C5D">
        <w:rPr>
          <w:rFonts w:ascii="Calibri" w:hAnsi="Calibri" w:cs="Tahoma"/>
          <w:snapToGrid/>
          <w:sz w:val="22"/>
          <w:szCs w:val="22"/>
          <w:lang w:val="de-AT"/>
        </w:rPr>
        <w:t>3.4</w:t>
      </w:r>
      <w:r w:rsidRPr="00247C5D">
        <w:rPr>
          <w:rFonts w:ascii="Calibri" w:hAnsi="Calibri" w:cs="Tahoma"/>
          <w:snapToGrid/>
          <w:sz w:val="22"/>
          <w:szCs w:val="22"/>
          <w:lang w:val="de-AT"/>
        </w:rPr>
        <w:tab/>
        <w:t>Unbeschadet der Bestimmung in Artikel 3.3 ist die finanzielle Unterstützung aus Erasmus</w:t>
      </w:r>
      <w:r w:rsidR="00897210" w:rsidRPr="00247C5D">
        <w:rPr>
          <w:rFonts w:ascii="Calibri" w:hAnsi="Calibri" w:cs="Tahoma"/>
          <w:snapToGrid/>
          <w:sz w:val="22"/>
          <w:szCs w:val="22"/>
          <w:lang w:val="de-AT"/>
        </w:rPr>
        <w:t xml:space="preserve">+ </w:t>
      </w:r>
      <w:r w:rsidRPr="00247C5D">
        <w:rPr>
          <w:rFonts w:ascii="Calibri" w:hAnsi="Calibri" w:cs="Tahoma"/>
          <w:snapToGrid/>
          <w:sz w:val="22"/>
          <w:szCs w:val="22"/>
          <w:lang w:val="de-AT"/>
        </w:rPr>
        <w:t>Mi</w:t>
      </w:r>
      <w:r w:rsidRPr="00247C5D">
        <w:rPr>
          <w:rFonts w:ascii="Calibri" w:hAnsi="Calibri" w:cs="Tahoma"/>
          <w:snapToGrid/>
          <w:sz w:val="22"/>
          <w:szCs w:val="22"/>
          <w:lang w:val="de-AT"/>
        </w:rPr>
        <w:t>t</w:t>
      </w:r>
      <w:r w:rsidRPr="00247C5D">
        <w:rPr>
          <w:rFonts w:ascii="Calibri" w:hAnsi="Calibri" w:cs="Tahoma"/>
          <w:snapToGrid/>
          <w:sz w:val="22"/>
          <w:szCs w:val="22"/>
          <w:lang w:val="de-AT"/>
        </w:rPr>
        <w:t>teln der EU mit allen sonstigen Finanzierungsquellen vereinbar.</w:t>
      </w:r>
    </w:p>
    <w:p w:rsidR="001605DF" w:rsidRPr="00247C5D" w:rsidRDefault="001605DF" w:rsidP="001605DF">
      <w:pPr>
        <w:ind w:left="567" w:hanging="567"/>
        <w:jc w:val="both"/>
        <w:rPr>
          <w:rFonts w:ascii="Calibri" w:hAnsi="Calibri" w:cs="Tahoma"/>
          <w:sz w:val="22"/>
          <w:szCs w:val="22"/>
          <w:lang w:val="de-AT"/>
        </w:rPr>
      </w:pPr>
      <w:r w:rsidRPr="00247C5D">
        <w:rPr>
          <w:rFonts w:ascii="Calibri" w:hAnsi="Calibri" w:cs="Tahoma"/>
          <w:snapToGrid/>
          <w:sz w:val="22"/>
          <w:szCs w:val="22"/>
          <w:lang w:val="de-AT"/>
        </w:rPr>
        <w:t>3.5</w:t>
      </w:r>
      <w:r w:rsidRPr="00247C5D">
        <w:rPr>
          <w:rFonts w:ascii="Calibri" w:hAnsi="Calibri" w:cs="Tahoma"/>
          <w:snapToGrid/>
          <w:sz w:val="22"/>
          <w:szCs w:val="22"/>
          <w:lang w:val="de-AT"/>
        </w:rPr>
        <w:tab/>
      </w:r>
      <w:r w:rsidR="00217837" w:rsidRPr="00247C5D">
        <w:rPr>
          <w:rFonts w:ascii="Calibri" w:hAnsi="Calibri" w:cs="Tahoma"/>
          <w:snapToGrid/>
          <w:sz w:val="22"/>
          <w:szCs w:val="22"/>
          <w:lang w:val="de-AT"/>
        </w:rPr>
        <w:t xml:space="preserve">Führt </w:t>
      </w:r>
      <w:r w:rsidR="000F49A3" w:rsidRPr="00247C5D">
        <w:rPr>
          <w:rFonts w:ascii="Calibri" w:hAnsi="Calibri" w:cs="Tahoma"/>
          <w:snapToGrid/>
          <w:sz w:val="22"/>
          <w:szCs w:val="22"/>
          <w:lang w:val="de-AT"/>
        </w:rPr>
        <w:t xml:space="preserve">der/die Teilnehmer/in </w:t>
      </w:r>
      <w:r w:rsidRPr="00247C5D">
        <w:rPr>
          <w:rFonts w:ascii="Calibri" w:hAnsi="Calibri" w:cs="Tahoma"/>
          <w:snapToGrid/>
          <w:sz w:val="22"/>
          <w:szCs w:val="22"/>
          <w:lang w:val="de-AT"/>
        </w:rPr>
        <w:t xml:space="preserve">die </w:t>
      </w:r>
      <w:r w:rsidR="00217837" w:rsidRPr="00247C5D">
        <w:rPr>
          <w:rFonts w:ascii="Calibri" w:hAnsi="Calibri" w:cs="Tahoma"/>
          <w:snapToGrid/>
          <w:sz w:val="22"/>
          <w:szCs w:val="22"/>
          <w:lang w:val="de-AT"/>
        </w:rPr>
        <w:t xml:space="preserve">Mobilitätsmaßnahme nicht in Übereinstimmung mit den </w:t>
      </w:r>
      <w:r w:rsidRPr="00247C5D">
        <w:rPr>
          <w:rFonts w:ascii="Calibri" w:hAnsi="Calibri" w:cs="Tahoma"/>
          <w:snapToGrid/>
          <w:sz w:val="22"/>
          <w:szCs w:val="22"/>
          <w:lang w:val="de-AT"/>
        </w:rPr>
        <w:t>Bes</w:t>
      </w:r>
      <w:r w:rsidRPr="00247C5D">
        <w:rPr>
          <w:rFonts w:ascii="Calibri" w:hAnsi="Calibri" w:cs="Tahoma"/>
          <w:snapToGrid/>
          <w:sz w:val="22"/>
          <w:szCs w:val="22"/>
          <w:lang w:val="de-AT"/>
        </w:rPr>
        <w:t>t</w:t>
      </w:r>
      <w:r w:rsidRPr="00247C5D">
        <w:rPr>
          <w:rFonts w:ascii="Calibri" w:hAnsi="Calibri" w:cs="Tahoma"/>
          <w:snapToGrid/>
          <w:sz w:val="22"/>
          <w:szCs w:val="22"/>
          <w:lang w:val="de-AT"/>
        </w:rPr>
        <w:t xml:space="preserve">immungen aus dieser Vereinbarung </w:t>
      </w:r>
      <w:r w:rsidR="00217837" w:rsidRPr="00247C5D">
        <w:rPr>
          <w:rFonts w:ascii="Calibri" w:hAnsi="Calibri" w:cs="Tahoma"/>
          <w:snapToGrid/>
          <w:sz w:val="22"/>
          <w:szCs w:val="22"/>
          <w:lang w:val="de-AT"/>
        </w:rPr>
        <w:t>durch</w:t>
      </w:r>
      <w:r w:rsidRPr="00247C5D">
        <w:rPr>
          <w:rFonts w:ascii="Calibri" w:hAnsi="Calibri" w:cs="Tahoma"/>
          <w:snapToGrid/>
          <w:sz w:val="22"/>
          <w:szCs w:val="22"/>
          <w:lang w:val="de-AT"/>
        </w:rPr>
        <w:t>, ist die finanzielle Unterstützung aus Erasmus+</w:t>
      </w:r>
      <w:r w:rsidR="00CA51DE" w:rsidRPr="00247C5D">
        <w:rPr>
          <w:rFonts w:ascii="Calibri" w:hAnsi="Calibri" w:cs="Tahoma"/>
          <w:snapToGrid/>
          <w:sz w:val="22"/>
          <w:szCs w:val="22"/>
          <w:lang w:val="de-AT"/>
        </w:rPr>
        <w:t xml:space="preserve"> </w:t>
      </w:r>
      <w:r w:rsidRPr="00247C5D">
        <w:rPr>
          <w:rFonts w:ascii="Calibri" w:hAnsi="Calibri" w:cs="Tahoma"/>
          <w:snapToGrid/>
          <w:sz w:val="22"/>
          <w:szCs w:val="22"/>
          <w:lang w:val="de-AT"/>
        </w:rPr>
        <w:t>Mi</w:t>
      </w:r>
      <w:r w:rsidRPr="00247C5D">
        <w:rPr>
          <w:rFonts w:ascii="Calibri" w:hAnsi="Calibri" w:cs="Tahoma"/>
          <w:snapToGrid/>
          <w:sz w:val="22"/>
          <w:szCs w:val="22"/>
          <w:lang w:val="de-AT"/>
        </w:rPr>
        <w:t>t</w:t>
      </w:r>
      <w:r w:rsidRPr="00247C5D">
        <w:rPr>
          <w:rFonts w:ascii="Calibri" w:hAnsi="Calibri" w:cs="Tahoma"/>
          <w:snapToGrid/>
          <w:sz w:val="22"/>
          <w:szCs w:val="22"/>
          <w:lang w:val="de-AT"/>
        </w:rPr>
        <w:t xml:space="preserve">teln der EU ganz oder teilweise zurückzuzahlen. Auf die Rückzahlung wird jedoch verzichtet, wenn </w:t>
      </w:r>
      <w:r w:rsidR="000F49A3" w:rsidRPr="00247C5D">
        <w:rPr>
          <w:rFonts w:ascii="Calibri" w:hAnsi="Calibri" w:cs="Tahoma"/>
          <w:snapToGrid/>
          <w:sz w:val="22"/>
          <w:szCs w:val="22"/>
          <w:lang w:val="de-AT"/>
        </w:rPr>
        <w:t xml:space="preserve">der/die Teilnehmer/in </w:t>
      </w:r>
      <w:r w:rsidRPr="00247C5D">
        <w:rPr>
          <w:rFonts w:ascii="Calibri" w:hAnsi="Calibri" w:cs="Tahoma"/>
          <w:snapToGrid/>
          <w:sz w:val="22"/>
          <w:szCs w:val="22"/>
          <w:lang w:val="de-AT"/>
        </w:rPr>
        <w:t xml:space="preserve">durch höhere Gewalt am Abschluss der Mobilitätsmaßnahme nach Anhang I gehindert wurde. Diese Fälle müssen von der Entsendeeinrichtung </w:t>
      </w:r>
      <w:r w:rsidR="00897210" w:rsidRPr="00247C5D">
        <w:rPr>
          <w:rFonts w:ascii="Calibri" w:hAnsi="Calibri" w:cs="Tahoma"/>
          <w:snapToGrid/>
          <w:sz w:val="22"/>
          <w:szCs w:val="22"/>
          <w:highlight w:val="cyan"/>
          <w:lang w:val="de-AT"/>
        </w:rPr>
        <w:t>[bei eingeladenem Personal aus Unternehmen:</w:t>
      </w:r>
      <w:r w:rsidR="00897210" w:rsidRPr="00247C5D">
        <w:rPr>
          <w:rFonts w:ascii="Calibri" w:hAnsi="Calibri" w:cs="Tahoma"/>
          <w:snapToGrid/>
          <w:sz w:val="22"/>
          <w:szCs w:val="22"/>
          <w:highlight w:val="yellow"/>
          <w:lang w:val="de-AT"/>
        </w:rPr>
        <w:t xml:space="preserve"> von der Aufnahmeeinrichtung</w:t>
      </w:r>
      <w:r w:rsidR="00897210" w:rsidRPr="00247C5D">
        <w:rPr>
          <w:rFonts w:ascii="Calibri" w:hAnsi="Calibri" w:cs="Tahoma"/>
          <w:snapToGrid/>
          <w:sz w:val="22"/>
          <w:szCs w:val="22"/>
          <w:lang w:val="de-AT"/>
        </w:rPr>
        <w:t xml:space="preserve">] </w:t>
      </w:r>
      <w:r w:rsidRPr="00247C5D">
        <w:rPr>
          <w:rFonts w:ascii="Calibri" w:hAnsi="Calibri" w:cs="Tahoma"/>
          <w:snapToGrid/>
          <w:sz w:val="22"/>
          <w:szCs w:val="22"/>
          <w:lang w:val="de-AT"/>
        </w:rPr>
        <w:t>gemeldet werden und müssen von der Nationalen Agentur akzeptiert werden.</w:t>
      </w:r>
    </w:p>
    <w:p w:rsidR="00567F0A" w:rsidRPr="00247C5D" w:rsidRDefault="00567F0A">
      <w:pPr>
        <w:ind w:left="567" w:hanging="567"/>
        <w:rPr>
          <w:rFonts w:ascii="Calibri" w:hAnsi="Calibri" w:cs="Tahoma"/>
          <w:sz w:val="22"/>
          <w:szCs w:val="22"/>
          <w:highlight w:val="yellow"/>
          <w:lang w:val="de-DE"/>
        </w:rPr>
      </w:pPr>
    </w:p>
    <w:p w:rsidR="00F96310" w:rsidRPr="00247C5D" w:rsidRDefault="00792BE4">
      <w:pPr>
        <w:pBdr>
          <w:bottom w:val="single" w:sz="6" w:space="1" w:color="auto"/>
        </w:pBdr>
        <w:ind w:left="567" w:hanging="567"/>
        <w:rPr>
          <w:rFonts w:ascii="Calibri" w:hAnsi="Calibri" w:cs="Tahoma"/>
          <w:sz w:val="22"/>
          <w:szCs w:val="22"/>
          <w:lang w:val="de-DE"/>
        </w:rPr>
      </w:pPr>
      <w:r w:rsidRPr="00247C5D">
        <w:rPr>
          <w:rFonts w:ascii="Calibri" w:hAnsi="Calibri" w:cs="Tahoma"/>
          <w:sz w:val="22"/>
          <w:szCs w:val="22"/>
          <w:lang w:val="de-DE"/>
        </w:rPr>
        <w:t>ARTIKEL 4 – ZAHLUNGSVEREINBARUNGEN</w:t>
      </w:r>
    </w:p>
    <w:p w:rsidR="00FE5D7A" w:rsidRPr="00247C5D" w:rsidRDefault="00F653E1" w:rsidP="00FE5D7A">
      <w:pPr>
        <w:ind w:left="567" w:hanging="567"/>
        <w:jc w:val="both"/>
        <w:rPr>
          <w:rFonts w:ascii="Calibri" w:hAnsi="Calibri" w:cs="Tahoma"/>
          <w:sz w:val="22"/>
          <w:szCs w:val="22"/>
          <w:lang w:val="de-DE"/>
        </w:rPr>
      </w:pPr>
      <w:r w:rsidRPr="00247C5D">
        <w:rPr>
          <w:rFonts w:ascii="Calibri" w:hAnsi="Calibri" w:cs="Tahoma"/>
          <w:sz w:val="22"/>
          <w:szCs w:val="22"/>
          <w:lang w:val="de-DE"/>
        </w:rPr>
        <w:t>4</w:t>
      </w:r>
      <w:r w:rsidR="00C7113B" w:rsidRPr="00247C5D">
        <w:rPr>
          <w:rFonts w:ascii="Calibri" w:hAnsi="Calibri" w:cs="Tahoma"/>
          <w:sz w:val="22"/>
          <w:szCs w:val="22"/>
          <w:lang w:val="de-DE"/>
        </w:rPr>
        <w:t>.1</w:t>
      </w:r>
      <w:r w:rsidR="00C7113B" w:rsidRPr="00247C5D">
        <w:rPr>
          <w:rFonts w:ascii="Calibri" w:hAnsi="Calibri" w:cs="Tahoma"/>
          <w:sz w:val="22"/>
          <w:szCs w:val="22"/>
          <w:lang w:val="de-DE"/>
        </w:rPr>
        <w:tab/>
      </w:r>
      <w:r w:rsidR="00792BE4" w:rsidRPr="00247C5D">
        <w:rPr>
          <w:rFonts w:ascii="Calibri" w:hAnsi="Calibri" w:cs="Tahoma"/>
          <w:sz w:val="22"/>
          <w:szCs w:val="22"/>
          <w:highlight w:val="cyan"/>
          <w:lang w:val="de-DE"/>
        </w:rPr>
        <w:t xml:space="preserve">[Nur bei Auswahl von Option 1 </w:t>
      </w:r>
      <w:r w:rsidR="00865211" w:rsidRPr="00247C5D">
        <w:rPr>
          <w:rFonts w:ascii="Calibri" w:hAnsi="Calibri" w:cs="Tahoma"/>
          <w:sz w:val="22"/>
          <w:szCs w:val="22"/>
          <w:highlight w:val="cyan"/>
          <w:lang w:val="de-DE"/>
        </w:rPr>
        <w:t xml:space="preserve">oder </w:t>
      </w:r>
      <w:r w:rsidR="00792BE4" w:rsidRPr="00247C5D">
        <w:rPr>
          <w:rFonts w:ascii="Calibri" w:hAnsi="Calibri" w:cs="Tahoma"/>
          <w:sz w:val="22"/>
          <w:szCs w:val="22"/>
          <w:highlight w:val="cyan"/>
          <w:lang w:val="de-DE"/>
        </w:rPr>
        <w:t>3</w:t>
      </w:r>
      <w:r w:rsidR="006A0392" w:rsidRPr="00247C5D">
        <w:rPr>
          <w:rFonts w:ascii="Calibri" w:hAnsi="Calibri" w:cs="Tahoma"/>
          <w:sz w:val="22"/>
          <w:szCs w:val="22"/>
          <w:lang w:val="de-DE"/>
        </w:rPr>
        <w:t xml:space="preserve"> </w:t>
      </w:r>
      <w:r w:rsidR="00792BE4" w:rsidRPr="00247C5D">
        <w:rPr>
          <w:rFonts w:ascii="Calibri" w:hAnsi="Calibri" w:cs="Tahoma"/>
          <w:sz w:val="22"/>
          <w:szCs w:val="22"/>
          <w:lang w:val="de-DE"/>
        </w:rPr>
        <w:t>Innerhalb von 30 Kalendertagen nach Unterzeichnung der Vereinbarung durch beide Parteien und spätestens am Startdatum der Mobilitätsphase oder bei Eingang der Ankunftsbestätigung wird an den bzw. die Teilnehmer/</w:t>
      </w:r>
      <w:r w:rsidR="006443B3" w:rsidRPr="00247C5D">
        <w:rPr>
          <w:rFonts w:ascii="Calibri" w:hAnsi="Calibri" w:cs="Tahoma"/>
          <w:sz w:val="22"/>
          <w:szCs w:val="22"/>
          <w:lang w:val="de-DE"/>
        </w:rPr>
        <w:t>in</w:t>
      </w:r>
      <w:r w:rsidR="00792BE4" w:rsidRPr="00247C5D">
        <w:rPr>
          <w:rFonts w:ascii="Calibri" w:hAnsi="Calibri" w:cs="Tahoma"/>
          <w:sz w:val="22"/>
          <w:szCs w:val="22"/>
          <w:lang w:val="de-DE"/>
        </w:rPr>
        <w:t xml:space="preserve"> eine Vorauszahlung </w:t>
      </w:r>
      <w:r w:rsidR="00792BE4" w:rsidRPr="00247C5D">
        <w:rPr>
          <w:rFonts w:ascii="Calibri" w:hAnsi="Calibri" w:cs="Tahoma"/>
          <w:sz w:val="22"/>
          <w:szCs w:val="22"/>
          <w:highlight w:val="yellow"/>
          <w:lang w:val="de-DE"/>
        </w:rPr>
        <w:t>[zw</w:t>
      </w:r>
      <w:r w:rsidR="00792BE4" w:rsidRPr="00247C5D">
        <w:rPr>
          <w:rFonts w:ascii="Calibri" w:hAnsi="Calibri" w:cs="Tahoma"/>
          <w:sz w:val="22"/>
          <w:szCs w:val="22"/>
          <w:highlight w:val="yellow"/>
          <w:lang w:val="de-DE"/>
        </w:rPr>
        <w:t>i</w:t>
      </w:r>
      <w:r w:rsidR="00792BE4" w:rsidRPr="00247C5D">
        <w:rPr>
          <w:rFonts w:ascii="Calibri" w:hAnsi="Calibri" w:cs="Tahoma"/>
          <w:sz w:val="22"/>
          <w:szCs w:val="22"/>
          <w:highlight w:val="yellow"/>
          <w:lang w:val="de-DE"/>
        </w:rPr>
        <w:t>schen 70 % und 100 %]</w:t>
      </w:r>
      <w:r w:rsidR="00792BE4" w:rsidRPr="00247C5D">
        <w:rPr>
          <w:rFonts w:ascii="Calibri" w:hAnsi="Calibri" w:cs="Tahoma"/>
          <w:sz w:val="22"/>
          <w:szCs w:val="22"/>
          <w:lang w:val="de-DE"/>
        </w:rPr>
        <w:t xml:space="preserve"> des in Artikel 3 festgesetzten Betrages geleistet.</w:t>
      </w:r>
    </w:p>
    <w:p w:rsidR="00B74F83" w:rsidRPr="00247C5D" w:rsidRDefault="00F653E1" w:rsidP="00F13239">
      <w:pPr>
        <w:ind w:left="567" w:hanging="567"/>
        <w:jc w:val="both"/>
        <w:rPr>
          <w:rFonts w:ascii="Calibri" w:hAnsi="Calibri" w:cs="Tahoma"/>
          <w:sz w:val="22"/>
          <w:szCs w:val="22"/>
          <w:lang w:val="de-DE"/>
        </w:rPr>
      </w:pPr>
      <w:r w:rsidRPr="00247C5D">
        <w:rPr>
          <w:rFonts w:ascii="Calibri" w:hAnsi="Calibri" w:cs="Tahoma"/>
          <w:sz w:val="22"/>
          <w:szCs w:val="22"/>
          <w:lang w:val="de-DE"/>
        </w:rPr>
        <w:t>4</w:t>
      </w:r>
      <w:r w:rsidR="00845F07" w:rsidRPr="00247C5D">
        <w:rPr>
          <w:rFonts w:ascii="Calibri" w:hAnsi="Calibri" w:cs="Tahoma"/>
          <w:sz w:val="22"/>
          <w:szCs w:val="22"/>
          <w:lang w:val="de-DE"/>
        </w:rPr>
        <w:t>.2</w:t>
      </w:r>
      <w:r w:rsidR="00845F07" w:rsidRPr="00247C5D">
        <w:rPr>
          <w:rFonts w:ascii="Calibri" w:hAnsi="Calibri" w:cs="Tahoma"/>
          <w:sz w:val="22"/>
          <w:szCs w:val="22"/>
          <w:lang w:val="de-DE"/>
        </w:rPr>
        <w:tab/>
      </w:r>
      <w:r w:rsidR="006A0392" w:rsidRPr="00247C5D">
        <w:rPr>
          <w:rFonts w:ascii="Calibri" w:hAnsi="Calibri" w:cs="Tahoma"/>
          <w:sz w:val="22"/>
          <w:szCs w:val="22"/>
          <w:highlight w:val="cyan"/>
          <w:lang w:val="de-DE"/>
        </w:rPr>
        <w:t>[Nur bei Auswahl von Option 1 oder 3</w:t>
      </w:r>
      <w:r w:rsidR="006A0392" w:rsidRPr="00247C5D">
        <w:rPr>
          <w:rFonts w:ascii="Calibri" w:hAnsi="Calibri" w:cs="Tahoma"/>
          <w:sz w:val="22"/>
          <w:szCs w:val="22"/>
          <w:lang w:val="de-DE"/>
        </w:rPr>
        <w:t>] Im Falle das die Zahlung unter 4.1 weniger als 100 % der Finanzhilfe beträgt gilt d</w:t>
      </w:r>
      <w:r w:rsidR="00111AB8" w:rsidRPr="00247C5D">
        <w:rPr>
          <w:rFonts w:ascii="Calibri" w:hAnsi="Calibri" w:cs="Tahoma"/>
          <w:sz w:val="22"/>
          <w:szCs w:val="22"/>
          <w:lang w:val="de-DE"/>
        </w:rPr>
        <w:t xml:space="preserve">ie Übermittlung des </w:t>
      </w:r>
      <w:r w:rsidR="00792BE4" w:rsidRPr="00247C5D">
        <w:rPr>
          <w:rFonts w:ascii="Calibri" w:hAnsi="Calibri" w:cs="Tahoma"/>
          <w:sz w:val="22"/>
          <w:szCs w:val="22"/>
          <w:lang w:val="de-DE"/>
        </w:rPr>
        <w:t>EU-</w:t>
      </w:r>
      <w:r w:rsidR="00111AB8" w:rsidRPr="00247C5D">
        <w:rPr>
          <w:rFonts w:ascii="Calibri" w:hAnsi="Calibri" w:cs="Tahoma"/>
          <w:sz w:val="22"/>
          <w:szCs w:val="22"/>
          <w:lang w:val="de-DE"/>
        </w:rPr>
        <w:t>Online-</w:t>
      </w:r>
      <w:r w:rsidR="000F49A3" w:rsidRPr="00247C5D">
        <w:rPr>
          <w:rFonts w:ascii="Calibri" w:hAnsi="Calibri" w:cs="Tahoma"/>
          <w:sz w:val="22"/>
          <w:szCs w:val="22"/>
          <w:lang w:val="de-DE"/>
        </w:rPr>
        <w:t xml:space="preserve">Fragebogens </w:t>
      </w:r>
      <w:r w:rsidR="00897210" w:rsidRPr="00247C5D">
        <w:rPr>
          <w:rFonts w:ascii="Calibri" w:hAnsi="Calibri" w:cs="Tahoma"/>
          <w:sz w:val="22"/>
          <w:szCs w:val="22"/>
          <w:highlight w:val="yellow"/>
          <w:lang w:val="de-DE"/>
        </w:rPr>
        <w:t>[und der notwendigen U</w:t>
      </w:r>
      <w:r w:rsidR="00897210" w:rsidRPr="00247C5D">
        <w:rPr>
          <w:rFonts w:ascii="Calibri" w:hAnsi="Calibri" w:cs="Tahoma"/>
          <w:sz w:val="22"/>
          <w:szCs w:val="22"/>
          <w:highlight w:val="yellow"/>
          <w:lang w:val="de-DE"/>
        </w:rPr>
        <w:t>n</w:t>
      </w:r>
      <w:r w:rsidR="00897210" w:rsidRPr="00247C5D">
        <w:rPr>
          <w:rFonts w:ascii="Calibri" w:hAnsi="Calibri" w:cs="Tahoma"/>
          <w:sz w:val="22"/>
          <w:szCs w:val="22"/>
          <w:highlight w:val="yellow"/>
          <w:lang w:val="de-DE"/>
        </w:rPr>
        <w:t>terlagen/Belege]</w:t>
      </w:r>
      <w:r w:rsidR="00897210" w:rsidRPr="00247C5D">
        <w:rPr>
          <w:rFonts w:ascii="Calibri" w:hAnsi="Calibri" w:cs="Tahoma"/>
          <w:sz w:val="22"/>
          <w:szCs w:val="22"/>
          <w:lang w:val="de-DE"/>
        </w:rPr>
        <w:t xml:space="preserve"> </w:t>
      </w:r>
      <w:r w:rsidR="000F49A3" w:rsidRPr="00247C5D">
        <w:rPr>
          <w:rFonts w:ascii="Calibri" w:hAnsi="Calibri" w:cs="Tahoma"/>
          <w:sz w:val="22"/>
          <w:szCs w:val="22"/>
          <w:lang w:val="de-DE"/>
        </w:rPr>
        <w:t>als Antrag des/</w:t>
      </w:r>
      <w:r w:rsidR="00792BE4" w:rsidRPr="00247C5D">
        <w:rPr>
          <w:rFonts w:ascii="Calibri" w:hAnsi="Calibri" w:cs="Tahoma"/>
          <w:sz w:val="22"/>
          <w:szCs w:val="22"/>
          <w:lang w:val="de-DE"/>
        </w:rPr>
        <w:t>der Teilnehmers/</w:t>
      </w:r>
      <w:r w:rsidR="006443B3" w:rsidRPr="00247C5D">
        <w:rPr>
          <w:rFonts w:ascii="Calibri" w:hAnsi="Calibri" w:cs="Tahoma"/>
          <w:sz w:val="22"/>
          <w:szCs w:val="22"/>
          <w:lang w:val="de-DE"/>
        </w:rPr>
        <w:t>in</w:t>
      </w:r>
      <w:r w:rsidR="00792BE4" w:rsidRPr="00247C5D">
        <w:rPr>
          <w:rFonts w:ascii="Calibri" w:hAnsi="Calibri" w:cs="Tahoma"/>
          <w:sz w:val="22"/>
          <w:szCs w:val="22"/>
          <w:lang w:val="de-DE"/>
        </w:rPr>
        <w:t xml:space="preserve"> auf </w:t>
      </w:r>
      <w:r w:rsidR="00164095" w:rsidRPr="00247C5D">
        <w:rPr>
          <w:rFonts w:ascii="Calibri" w:hAnsi="Calibri" w:cs="Tahoma"/>
          <w:sz w:val="22"/>
          <w:szCs w:val="22"/>
          <w:highlight w:val="yellow"/>
          <w:lang w:val="de-DE"/>
        </w:rPr>
        <w:t>[</w:t>
      </w:r>
      <w:r w:rsidR="00792BE4" w:rsidRPr="00247C5D">
        <w:rPr>
          <w:rFonts w:ascii="Calibri" w:hAnsi="Calibri" w:cs="Tahoma"/>
          <w:sz w:val="22"/>
          <w:szCs w:val="22"/>
          <w:highlight w:val="yellow"/>
          <w:lang w:val="de-DE"/>
        </w:rPr>
        <w:t>Zahlung des Restbetrags</w:t>
      </w:r>
      <w:r w:rsidR="00164095" w:rsidRPr="00247C5D">
        <w:rPr>
          <w:rFonts w:ascii="Calibri" w:hAnsi="Calibri" w:cs="Tahoma"/>
          <w:sz w:val="22"/>
          <w:szCs w:val="22"/>
          <w:highlight w:val="yellow"/>
          <w:lang w:val="de-DE"/>
        </w:rPr>
        <w:t>/Abrechnung]</w:t>
      </w:r>
      <w:r w:rsidR="00792BE4" w:rsidRPr="00247C5D">
        <w:rPr>
          <w:rFonts w:ascii="Calibri" w:hAnsi="Calibri" w:cs="Tahoma"/>
          <w:sz w:val="22"/>
          <w:szCs w:val="22"/>
          <w:lang w:val="de-DE"/>
        </w:rPr>
        <w:t xml:space="preserve"> der Fördermittel.</w:t>
      </w:r>
      <w:r w:rsidR="00FA680E" w:rsidRPr="00247C5D">
        <w:rPr>
          <w:rFonts w:ascii="Calibri" w:hAnsi="Calibri" w:cs="Tahoma"/>
          <w:sz w:val="22"/>
          <w:szCs w:val="22"/>
          <w:lang w:val="de-DE"/>
        </w:rPr>
        <w:t xml:space="preserve"> </w:t>
      </w:r>
      <w:r w:rsidR="00792BE4" w:rsidRPr="00247C5D">
        <w:rPr>
          <w:rFonts w:ascii="Calibri" w:hAnsi="Calibri" w:cs="Tahoma"/>
          <w:sz w:val="22"/>
          <w:szCs w:val="22"/>
          <w:lang w:val="de-DE"/>
        </w:rPr>
        <w:t xml:space="preserve">Die </w:t>
      </w:r>
      <w:r w:rsidR="00627991" w:rsidRPr="00247C5D">
        <w:rPr>
          <w:rFonts w:ascii="Calibri" w:hAnsi="Calibri" w:cs="Tahoma"/>
          <w:sz w:val="22"/>
          <w:szCs w:val="22"/>
          <w:lang w:val="de-DE"/>
        </w:rPr>
        <w:t xml:space="preserve">Hochschuleinrichtung </w:t>
      </w:r>
      <w:r w:rsidR="00792BE4" w:rsidRPr="00247C5D">
        <w:rPr>
          <w:rFonts w:ascii="Calibri" w:hAnsi="Calibri" w:cs="Tahoma"/>
          <w:sz w:val="22"/>
          <w:szCs w:val="22"/>
          <w:lang w:val="de-DE"/>
        </w:rPr>
        <w:t xml:space="preserve">hat die </w:t>
      </w:r>
      <w:r w:rsidR="00164095" w:rsidRPr="00247C5D">
        <w:rPr>
          <w:rFonts w:ascii="Calibri" w:hAnsi="Calibri" w:cs="Tahoma"/>
          <w:sz w:val="22"/>
          <w:szCs w:val="22"/>
          <w:highlight w:val="yellow"/>
          <w:lang w:val="de-DE"/>
        </w:rPr>
        <w:t>[</w:t>
      </w:r>
      <w:r w:rsidR="00792BE4" w:rsidRPr="00247C5D">
        <w:rPr>
          <w:rFonts w:ascii="Calibri" w:hAnsi="Calibri" w:cs="Tahoma"/>
          <w:sz w:val="22"/>
          <w:szCs w:val="22"/>
          <w:highlight w:val="yellow"/>
          <w:lang w:val="de-DE"/>
        </w:rPr>
        <w:t>Zahlung des Restbetrags</w:t>
      </w:r>
      <w:r w:rsidR="00164095" w:rsidRPr="00247C5D">
        <w:rPr>
          <w:rFonts w:ascii="Calibri" w:hAnsi="Calibri" w:cs="Tahoma"/>
          <w:sz w:val="22"/>
          <w:szCs w:val="22"/>
          <w:highlight w:val="yellow"/>
          <w:lang w:val="de-DE"/>
        </w:rPr>
        <w:t>]</w:t>
      </w:r>
      <w:r w:rsidR="00792BE4" w:rsidRPr="00247C5D">
        <w:rPr>
          <w:rFonts w:ascii="Calibri" w:hAnsi="Calibri" w:cs="Tahoma"/>
          <w:sz w:val="22"/>
          <w:szCs w:val="22"/>
          <w:lang w:val="de-DE"/>
        </w:rPr>
        <w:t xml:space="preserve"> innerhalb von 45 Kalendertagen zu leisten oder, falls eine </w:t>
      </w:r>
      <w:r w:rsidR="00164095" w:rsidRPr="00247C5D">
        <w:rPr>
          <w:rFonts w:ascii="Calibri" w:hAnsi="Calibri" w:cs="Tahoma"/>
          <w:sz w:val="22"/>
          <w:szCs w:val="22"/>
          <w:lang w:val="de-DE"/>
        </w:rPr>
        <w:t xml:space="preserve">Rückzahlung </w:t>
      </w:r>
      <w:r w:rsidR="00792BE4" w:rsidRPr="00247C5D">
        <w:rPr>
          <w:rFonts w:ascii="Calibri" w:hAnsi="Calibri" w:cs="Tahoma"/>
          <w:sz w:val="22"/>
          <w:szCs w:val="22"/>
          <w:lang w:val="de-DE"/>
        </w:rPr>
        <w:t>fällig ist, eine Rückforderung geltend zu machen.</w:t>
      </w:r>
    </w:p>
    <w:p w:rsidR="00B74F83" w:rsidRPr="00247C5D" w:rsidRDefault="00B74F83" w:rsidP="00F13239">
      <w:pPr>
        <w:ind w:left="567" w:hanging="567"/>
        <w:jc w:val="both"/>
        <w:rPr>
          <w:rFonts w:ascii="Calibri" w:hAnsi="Calibri" w:cs="Tahoma"/>
          <w:sz w:val="22"/>
          <w:szCs w:val="22"/>
          <w:lang w:val="de-DE"/>
        </w:rPr>
      </w:pPr>
      <w:r w:rsidRPr="00247C5D">
        <w:rPr>
          <w:rFonts w:ascii="Calibri" w:hAnsi="Calibri" w:cs="Tahoma"/>
          <w:sz w:val="22"/>
          <w:szCs w:val="22"/>
          <w:lang w:val="de-DE"/>
        </w:rPr>
        <w:lastRenderedPageBreak/>
        <w:t>4.3</w:t>
      </w:r>
      <w:r w:rsidRPr="00247C5D">
        <w:rPr>
          <w:rFonts w:ascii="Calibri" w:hAnsi="Calibri" w:cs="Tahoma"/>
          <w:sz w:val="22"/>
          <w:szCs w:val="22"/>
          <w:lang w:val="de-DE"/>
        </w:rPr>
        <w:tab/>
      </w:r>
      <w:r w:rsidR="000F49A3" w:rsidRPr="00247C5D">
        <w:rPr>
          <w:rFonts w:ascii="Calibri" w:hAnsi="Calibri" w:cs="Tahoma"/>
          <w:sz w:val="22"/>
          <w:szCs w:val="22"/>
          <w:lang w:val="de-DE"/>
        </w:rPr>
        <w:t>Der/</w:t>
      </w:r>
      <w:r w:rsidR="00792BE4" w:rsidRPr="00247C5D">
        <w:rPr>
          <w:rFonts w:ascii="Calibri" w:hAnsi="Calibri" w:cs="Tahoma"/>
          <w:sz w:val="22"/>
          <w:szCs w:val="22"/>
          <w:lang w:val="de-DE"/>
        </w:rPr>
        <w:t>die Teilnehmer/</w:t>
      </w:r>
      <w:r w:rsidR="006443B3" w:rsidRPr="00247C5D">
        <w:rPr>
          <w:rFonts w:ascii="Calibri" w:hAnsi="Calibri" w:cs="Tahoma"/>
          <w:sz w:val="22"/>
          <w:szCs w:val="22"/>
          <w:lang w:val="de-DE"/>
        </w:rPr>
        <w:t>in</w:t>
      </w:r>
      <w:r w:rsidR="00792BE4" w:rsidRPr="00247C5D">
        <w:rPr>
          <w:rFonts w:ascii="Calibri" w:hAnsi="Calibri" w:cs="Tahoma"/>
          <w:sz w:val="22"/>
          <w:szCs w:val="22"/>
          <w:lang w:val="de-DE"/>
        </w:rPr>
        <w:t xml:space="preserve"> hat anhand einer Teilnahmebescheinigung, die die aufnehmende Einric</w:t>
      </w:r>
      <w:r w:rsidR="00792BE4" w:rsidRPr="00247C5D">
        <w:rPr>
          <w:rFonts w:ascii="Calibri" w:hAnsi="Calibri" w:cs="Tahoma"/>
          <w:sz w:val="22"/>
          <w:szCs w:val="22"/>
          <w:lang w:val="de-DE"/>
        </w:rPr>
        <w:t>h</w:t>
      </w:r>
      <w:r w:rsidR="00792BE4" w:rsidRPr="00247C5D">
        <w:rPr>
          <w:rFonts w:ascii="Calibri" w:hAnsi="Calibri" w:cs="Tahoma"/>
          <w:sz w:val="22"/>
          <w:szCs w:val="22"/>
          <w:lang w:val="de-DE"/>
        </w:rPr>
        <w:t>tung ausstellt, das tatsächliche Start- und Enddatum der Mobilitätsphase nachzuweisen.</w:t>
      </w:r>
    </w:p>
    <w:p w:rsidR="00C64F27" w:rsidRPr="00247C5D" w:rsidRDefault="00C64F27" w:rsidP="00CC45AF">
      <w:pPr>
        <w:jc w:val="both"/>
        <w:rPr>
          <w:rFonts w:ascii="Calibri" w:hAnsi="Calibri" w:cs="Tahoma"/>
          <w:sz w:val="22"/>
          <w:szCs w:val="22"/>
          <w:lang w:val="de-DE"/>
        </w:rPr>
      </w:pPr>
    </w:p>
    <w:p w:rsidR="009B7B70" w:rsidRPr="00247C5D" w:rsidRDefault="004152D9" w:rsidP="009B7B70">
      <w:pPr>
        <w:pBdr>
          <w:bottom w:val="single" w:sz="6" w:space="1" w:color="auto"/>
        </w:pBdr>
        <w:rPr>
          <w:rFonts w:ascii="Calibri" w:hAnsi="Calibri" w:cs="Tahoma"/>
          <w:sz w:val="22"/>
          <w:szCs w:val="22"/>
          <w:lang w:val="de-DE"/>
        </w:rPr>
      </w:pPr>
      <w:r w:rsidRPr="00247C5D">
        <w:rPr>
          <w:rFonts w:ascii="Calibri" w:hAnsi="Calibri" w:cs="Tahoma"/>
          <w:sz w:val="22"/>
          <w:szCs w:val="22"/>
          <w:lang w:val="de-DE"/>
        </w:rPr>
        <w:t>ARTIKEL 5 – EU-</w:t>
      </w:r>
      <w:r w:rsidR="00B83732" w:rsidRPr="00247C5D">
        <w:rPr>
          <w:rFonts w:ascii="Calibri" w:hAnsi="Calibri" w:cs="Tahoma"/>
          <w:sz w:val="22"/>
          <w:szCs w:val="22"/>
          <w:lang w:val="de-DE"/>
        </w:rPr>
        <w:t>Online-Fragebogen</w:t>
      </w:r>
      <w:r w:rsidR="000E15F8" w:rsidRPr="00247C5D">
        <w:rPr>
          <w:rFonts w:ascii="Calibri" w:hAnsi="Calibri" w:cs="Tahoma"/>
          <w:sz w:val="22"/>
          <w:szCs w:val="22"/>
          <w:lang w:val="de-DE"/>
        </w:rPr>
        <w:t xml:space="preserve"> (EU Survey)</w:t>
      </w:r>
    </w:p>
    <w:p w:rsidR="009B7B70" w:rsidRPr="00247C5D" w:rsidRDefault="00207890" w:rsidP="009B7B70">
      <w:pPr>
        <w:tabs>
          <w:tab w:val="left" w:pos="567"/>
        </w:tabs>
        <w:ind w:left="567" w:hanging="567"/>
        <w:jc w:val="both"/>
        <w:rPr>
          <w:rFonts w:ascii="Calibri" w:hAnsi="Calibri" w:cs="Tahoma"/>
          <w:sz w:val="22"/>
          <w:szCs w:val="22"/>
          <w:lang w:val="de-DE"/>
        </w:rPr>
      </w:pPr>
      <w:r w:rsidRPr="00247C5D">
        <w:rPr>
          <w:rFonts w:ascii="Calibri" w:hAnsi="Calibri" w:cs="Tahoma"/>
          <w:sz w:val="22"/>
          <w:szCs w:val="22"/>
          <w:lang w:val="de-DE"/>
        </w:rPr>
        <w:t>5</w:t>
      </w:r>
      <w:r w:rsidR="009B7B70" w:rsidRPr="00247C5D">
        <w:rPr>
          <w:rFonts w:ascii="Calibri" w:hAnsi="Calibri" w:cs="Tahoma"/>
          <w:sz w:val="22"/>
          <w:szCs w:val="22"/>
          <w:lang w:val="de-DE"/>
        </w:rPr>
        <w:t>.1.</w:t>
      </w:r>
      <w:r w:rsidR="009B7B70" w:rsidRPr="00247C5D">
        <w:rPr>
          <w:rFonts w:ascii="Calibri" w:hAnsi="Calibri" w:cs="Tahoma"/>
          <w:sz w:val="22"/>
          <w:szCs w:val="22"/>
          <w:lang w:val="de-DE"/>
        </w:rPr>
        <w:tab/>
      </w:r>
      <w:r w:rsidR="004152D9" w:rsidRPr="00247C5D">
        <w:rPr>
          <w:rFonts w:ascii="Calibri" w:hAnsi="Calibri" w:cs="Tahoma"/>
          <w:sz w:val="22"/>
          <w:szCs w:val="22"/>
          <w:lang w:val="de-DE"/>
        </w:rPr>
        <w:t>Der bzw. die Teilnehmer/</w:t>
      </w:r>
      <w:r w:rsidR="006443B3" w:rsidRPr="00247C5D">
        <w:rPr>
          <w:rFonts w:ascii="Calibri" w:hAnsi="Calibri" w:cs="Tahoma"/>
          <w:sz w:val="22"/>
          <w:szCs w:val="22"/>
          <w:lang w:val="de-DE"/>
        </w:rPr>
        <w:t>in</w:t>
      </w:r>
      <w:r w:rsidR="004152D9" w:rsidRPr="00247C5D">
        <w:rPr>
          <w:rFonts w:ascii="Calibri" w:hAnsi="Calibri" w:cs="Tahoma"/>
          <w:sz w:val="22"/>
          <w:szCs w:val="22"/>
          <w:lang w:val="de-DE"/>
        </w:rPr>
        <w:t xml:space="preserve"> füllt den EU-</w:t>
      </w:r>
      <w:r w:rsidR="00111AB8" w:rsidRPr="00247C5D">
        <w:rPr>
          <w:rFonts w:ascii="Calibri" w:hAnsi="Calibri" w:cs="Tahoma"/>
          <w:sz w:val="22"/>
          <w:szCs w:val="22"/>
          <w:lang w:val="de-DE"/>
        </w:rPr>
        <w:t>Online-</w:t>
      </w:r>
      <w:r w:rsidR="004152D9" w:rsidRPr="00247C5D">
        <w:rPr>
          <w:rFonts w:ascii="Calibri" w:hAnsi="Calibri" w:cs="Tahoma"/>
          <w:sz w:val="22"/>
          <w:szCs w:val="22"/>
          <w:lang w:val="de-DE"/>
        </w:rPr>
        <w:t>Fragebogen nach der Mobilität im Ausland aus und übermittelt diesen innerhalb von 30 Kalendertagen</w:t>
      </w:r>
      <w:r w:rsidR="00111AB8" w:rsidRPr="00247C5D">
        <w:rPr>
          <w:rFonts w:ascii="Calibri" w:hAnsi="Calibri" w:cs="Tahoma"/>
          <w:sz w:val="22"/>
          <w:szCs w:val="22"/>
          <w:lang w:val="de-DE"/>
        </w:rPr>
        <w:t xml:space="preserve"> nachdem er</w:t>
      </w:r>
      <w:r w:rsidR="00930C4C" w:rsidRPr="00247C5D">
        <w:rPr>
          <w:rFonts w:ascii="Calibri" w:hAnsi="Calibri" w:cs="Tahoma"/>
          <w:sz w:val="22"/>
          <w:szCs w:val="22"/>
          <w:lang w:val="de-DE"/>
        </w:rPr>
        <w:t>/sie</w:t>
      </w:r>
      <w:r w:rsidR="00111AB8" w:rsidRPr="00247C5D">
        <w:rPr>
          <w:rFonts w:ascii="Calibri" w:hAnsi="Calibri" w:cs="Tahoma"/>
          <w:sz w:val="22"/>
          <w:szCs w:val="22"/>
          <w:lang w:val="de-DE"/>
        </w:rPr>
        <w:t xml:space="preserve"> die</w:t>
      </w:r>
      <w:r w:rsidR="004152D9" w:rsidRPr="00247C5D">
        <w:rPr>
          <w:rFonts w:ascii="Calibri" w:hAnsi="Calibri" w:cs="Tahoma"/>
          <w:sz w:val="22"/>
          <w:szCs w:val="22"/>
          <w:lang w:val="de-DE"/>
        </w:rPr>
        <w:t xml:space="preserve"> Aufforderung </w:t>
      </w:r>
      <w:r w:rsidR="00111AB8" w:rsidRPr="00247C5D">
        <w:rPr>
          <w:rFonts w:ascii="Calibri" w:hAnsi="Calibri" w:cs="Tahoma"/>
          <w:sz w:val="22"/>
          <w:szCs w:val="22"/>
          <w:lang w:val="de-DE"/>
        </w:rPr>
        <w:t xml:space="preserve">zum </w:t>
      </w:r>
      <w:r w:rsidR="004152D9" w:rsidRPr="00247C5D">
        <w:rPr>
          <w:rFonts w:ascii="Calibri" w:hAnsi="Calibri" w:cs="Tahoma"/>
          <w:sz w:val="22"/>
          <w:szCs w:val="22"/>
          <w:lang w:val="de-DE"/>
        </w:rPr>
        <w:t>Ausfüll</w:t>
      </w:r>
      <w:r w:rsidR="00111AB8" w:rsidRPr="00247C5D">
        <w:rPr>
          <w:rFonts w:ascii="Calibri" w:hAnsi="Calibri" w:cs="Tahoma"/>
          <w:sz w:val="22"/>
          <w:szCs w:val="22"/>
          <w:lang w:val="de-DE"/>
        </w:rPr>
        <w:t>en erhalten hat</w:t>
      </w:r>
      <w:r w:rsidR="004152D9" w:rsidRPr="00247C5D">
        <w:rPr>
          <w:rFonts w:ascii="Calibri" w:hAnsi="Calibri" w:cs="Tahoma"/>
          <w:sz w:val="22"/>
          <w:szCs w:val="22"/>
          <w:lang w:val="de-DE"/>
        </w:rPr>
        <w:t>.</w:t>
      </w:r>
    </w:p>
    <w:p w:rsidR="00F96310" w:rsidRPr="00247C5D" w:rsidRDefault="00207890" w:rsidP="009B7B70">
      <w:pPr>
        <w:tabs>
          <w:tab w:val="left" w:pos="567"/>
        </w:tabs>
        <w:ind w:left="567" w:hanging="567"/>
        <w:jc w:val="both"/>
        <w:rPr>
          <w:rFonts w:ascii="Calibri" w:hAnsi="Calibri" w:cs="Tahoma"/>
          <w:sz w:val="22"/>
          <w:szCs w:val="22"/>
          <w:lang w:val="de-DE"/>
        </w:rPr>
      </w:pPr>
      <w:r w:rsidRPr="00247C5D">
        <w:rPr>
          <w:rFonts w:ascii="Calibri" w:hAnsi="Calibri" w:cs="Tahoma"/>
          <w:sz w:val="22"/>
          <w:szCs w:val="22"/>
          <w:lang w:val="de-DE"/>
        </w:rPr>
        <w:t>5</w:t>
      </w:r>
      <w:r w:rsidR="009B7B70" w:rsidRPr="00247C5D">
        <w:rPr>
          <w:rFonts w:ascii="Calibri" w:hAnsi="Calibri" w:cs="Tahoma"/>
          <w:sz w:val="22"/>
          <w:szCs w:val="22"/>
          <w:lang w:val="de-DE"/>
        </w:rPr>
        <w:t>.2</w:t>
      </w:r>
      <w:r w:rsidR="009B7B70" w:rsidRPr="00247C5D">
        <w:rPr>
          <w:rFonts w:ascii="Calibri" w:hAnsi="Calibri" w:cs="Tahoma"/>
          <w:sz w:val="22"/>
          <w:szCs w:val="22"/>
          <w:lang w:val="de-DE"/>
        </w:rPr>
        <w:tab/>
      </w:r>
      <w:r w:rsidR="005032E6" w:rsidRPr="00247C5D">
        <w:rPr>
          <w:rFonts w:ascii="Calibri" w:hAnsi="Calibri" w:cs="Tahoma"/>
          <w:sz w:val="22"/>
          <w:szCs w:val="22"/>
          <w:lang w:val="de-DE"/>
        </w:rPr>
        <w:t xml:space="preserve">Bei </w:t>
      </w:r>
      <w:r w:rsidR="004152D9" w:rsidRPr="00247C5D">
        <w:rPr>
          <w:rFonts w:ascii="Calibri" w:hAnsi="Calibri" w:cs="Tahoma"/>
          <w:sz w:val="22"/>
          <w:szCs w:val="22"/>
          <w:lang w:val="de-DE"/>
        </w:rPr>
        <w:t>Teilnehmer/</w:t>
      </w:r>
      <w:r w:rsidR="006443B3" w:rsidRPr="00247C5D">
        <w:rPr>
          <w:rFonts w:ascii="Calibri" w:hAnsi="Calibri" w:cs="Tahoma"/>
          <w:sz w:val="22"/>
          <w:szCs w:val="22"/>
          <w:lang w:val="de-DE"/>
        </w:rPr>
        <w:t>in</w:t>
      </w:r>
      <w:r w:rsidR="004152D9" w:rsidRPr="00247C5D">
        <w:rPr>
          <w:rFonts w:ascii="Calibri" w:hAnsi="Calibri" w:cs="Tahoma"/>
          <w:sz w:val="22"/>
          <w:szCs w:val="22"/>
          <w:lang w:val="de-DE"/>
        </w:rPr>
        <w:t>nen, die den EU-</w:t>
      </w:r>
      <w:r w:rsidR="007C5A96" w:rsidRPr="00247C5D">
        <w:rPr>
          <w:rFonts w:ascii="Calibri" w:hAnsi="Calibri" w:cs="Tahoma"/>
          <w:sz w:val="22"/>
          <w:szCs w:val="22"/>
          <w:lang w:val="de-DE"/>
        </w:rPr>
        <w:t>Online-</w:t>
      </w:r>
      <w:r w:rsidR="004152D9" w:rsidRPr="00247C5D">
        <w:rPr>
          <w:rFonts w:ascii="Calibri" w:hAnsi="Calibri" w:cs="Tahoma"/>
          <w:sz w:val="22"/>
          <w:szCs w:val="22"/>
          <w:lang w:val="de-DE"/>
        </w:rPr>
        <w:t>Fragebogen nicht ausfüllen und übermitteln, k</w:t>
      </w:r>
      <w:r w:rsidR="007C5A96" w:rsidRPr="00247C5D">
        <w:rPr>
          <w:rFonts w:ascii="Calibri" w:hAnsi="Calibri" w:cs="Tahoma"/>
          <w:sz w:val="22"/>
          <w:szCs w:val="22"/>
          <w:lang w:val="de-DE"/>
        </w:rPr>
        <w:t>ann</w:t>
      </w:r>
      <w:r w:rsidR="004152D9" w:rsidRPr="00247C5D">
        <w:rPr>
          <w:rFonts w:ascii="Calibri" w:hAnsi="Calibri" w:cs="Tahoma"/>
          <w:sz w:val="22"/>
          <w:szCs w:val="22"/>
          <w:lang w:val="de-DE"/>
        </w:rPr>
        <w:t xml:space="preserve"> </w:t>
      </w:r>
      <w:r w:rsidR="00B83732" w:rsidRPr="00247C5D">
        <w:rPr>
          <w:rFonts w:ascii="Calibri" w:hAnsi="Calibri" w:cs="Tahoma"/>
          <w:sz w:val="22"/>
          <w:szCs w:val="22"/>
          <w:lang w:val="de-DE"/>
        </w:rPr>
        <w:t>die</w:t>
      </w:r>
      <w:r w:rsidR="004152D9" w:rsidRPr="00247C5D">
        <w:rPr>
          <w:rFonts w:ascii="Calibri" w:hAnsi="Calibri" w:cs="Tahoma"/>
          <w:sz w:val="22"/>
          <w:szCs w:val="22"/>
          <w:lang w:val="de-DE"/>
        </w:rPr>
        <w:t xml:space="preserve"> </w:t>
      </w:r>
      <w:r w:rsidR="00627991" w:rsidRPr="00247C5D">
        <w:rPr>
          <w:rFonts w:ascii="Calibri" w:hAnsi="Calibri" w:cs="Tahoma"/>
          <w:sz w:val="22"/>
          <w:szCs w:val="22"/>
          <w:lang w:val="de-DE"/>
        </w:rPr>
        <w:t>Hochschuleinrichtung</w:t>
      </w:r>
      <w:r w:rsidR="004152D9" w:rsidRPr="00247C5D">
        <w:rPr>
          <w:rFonts w:ascii="Calibri" w:hAnsi="Calibri" w:cs="Tahoma"/>
          <w:sz w:val="22"/>
          <w:szCs w:val="22"/>
          <w:lang w:val="de-DE"/>
        </w:rPr>
        <w:t xml:space="preserve"> </w:t>
      </w:r>
      <w:r w:rsidR="00164095" w:rsidRPr="00247C5D">
        <w:rPr>
          <w:rFonts w:ascii="Calibri" w:hAnsi="Calibri" w:cs="Tahoma"/>
          <w:sz w:val="22"/>
          <w:szCs w:val="22"/>
          <w:highlight w:val="yellow"/>
          <w:lang w:val="de-DE"/>
        </w:rPr>
        <w:t>[</w:t>
      </w:r>
      <w:r w:rsidR="007C5A96" w:rsidRPr="00247C5D">
        <w:rPr>
          <w:rFonts w:ascii="Calibri" w:hAnsi="Calibri" w:cs="Tahoma"/>
          <w:sz w:val="22"/>
          <w:szCs w:val="22"/>
          <w:highlight w:val="yellow"/>
          <w:lang w:val="de-DE"/>
        </w:rPr>
        <w:t xml:space="preserve">die erhaltenen Fördermittel, </w:t>
      </w:r>
      <w:r w:rsidR="004152D9" w:rsidRPr="00247C5D">
        <w:rPr>
          <w:rFonts w:ascii="Calibri" w:hAnsi="Calibri" w:cs="Tahoma"/>
          <w:sz w:val="22"/>
          <w:szCs w:val="22"/>
          <w:highlight w:val="yellow"/>
          <w:lang w:val="de-DE"/>
        </w:rPr>
        <w:t xml:space="preserve">teilweise oder vollständig </w:t>
      </w:r>
      <w:r w:rsidR="00B83732" w:rsidRPr="00247C5D">
        <w:rPr>
          <w:rFonts w:ascii="Calibri" w:hAnsi="Calibri" w:cs="Tahoma"/>
          <w:sz w:val="22"/>
          <w:szCs w:val="22"/>
          <w:highlight w:val="yellow"/>
          <w:lang w:val="de-DE"/>
        </w:rPr>
        <w:t>zurückfordern</w:t>
      </w:r>
      <w:r w:rsidR="00042BCC" w:rsidRPr="00247C5D">
        <w:rPr>
          <w:rFonts w:ascii="Calibri" w:hAnsi="Calibri" w:cs="Tahoma"/>
          <w:sz w:val="22"/>
          <w:szCs w:val="22"/>
          <w:highlight w:val="yellow"/>
          <w:lang w:val="de-DE"/>
        </w:rPr>
        <w:t xml:space="preserve"> </w:t>
      </w:r>
      <w:r w:rsidR="00164095" w:rsidRPr="00247C5D">
        <w:rPr>
          <w:rFonts w:ascii="Calibri" w:hAnsi="Calibri" w:cs="Tahoma"/>
          <w:sz w:val="22"/>
          <w:szCs w:val="22"/>
          <w:highlight w:val="yellow"/>
          <w:lang w:val="de-DE"/>
        </w:rPr>
        <w:t>/</w:t>
      </w:r>
      <w:r w:rsidR="005032E6" w:rsidRPr="00247C5D">
        <w:rPr>
          <w:rFonts w:ascii="Calibri" w:hAnsi="Calibri" w:cs="Tahoma"/>
          <w:sz w:val="22"/>
          <w:szCs w:val="22"/>
          <w:highlight w:val="yellow"/>
          <w:lang w:val="de-DE"/>
        </w:rPr>
        <w:t xml:space="preserve"> </w:t>
      </w:r>
      <w:r w:rsidR="00B11916">
        <w:rPr>
          <w:rFonts w:ascii="Calibri" w:hAnsi="Calibri" w:cs="Tahoma"/>
          <w:sz w:val="22"/>
          <w:szCs w:val="22"/>
          <w:highlight w:val="yellow"/>
          <w:lang w:val="de-DE"/>
        </w:rPr>
        <w:t xml:space="preserve">entscheiden, </w:t>
      </w:r>
      <w:r w:rsidR="005032E6" w:rsidRPr="00247C5D">
        <w:rPr>
          <w:rFonts w:ascii="Calibri" w:hAnsi="Calibri" w:cs="Tahoma"/>
          <w:sz w:val="22"/>
          <w:szCs w:val="22"/>
          <w:highlight w:val="yellow"/>
          <w:lang w:val="de-DE"/>
        </w:rPr>
        <w:t xml:space="preserve">die Fördermittel </w:t>
      </w:r>
      <w:r w:rsidR="00B11916">
        <w:rPr>
          <w:rFonts w:ascii="Calibri" w:hAnsi="Calibri" w:cs="Tahoma"/>
          <w:sz w:val="22"/>
          <w:szCs w:val="22"/>
          <w:highlight w:val="yellow"/>
          <w:lang w:val="de-DE"/>
        </w:rPr>
        <w:t xml:space="preserve">teilweise oder zur Gänze </w:t>
      </w:r>
      <w:r w:rsidR="005032E6" w:rsidRPr="00247C5D">
        <w:rPr>
          <w:rFonts w:ascii="Calibri" w:hAnsi="Calibri" w:cs="Tahoma"/>
          <w:sz w:val="22"/>
          <w:szCs w:val="22"/>
          <w:highlight w:val="yellow"/>
          <w:lang w:val="de-DE"/>
        </w:rPr>
        <w:t>nicht ab</w:t>
      </w:r>
      <w:r w:rsidR="00B11916">
        <w:rPr>
          <w:rFonts w:ascii="Calibri" w:hAnsi="Calibri" w:cs="Tahoma"/>
          <w:sz w:val="22"/>
          <w:szCs w:val="22"/>
          <w:highlight w:val="yellow"/>
          <w:lang w:val="de-DE"/>
        </w:rPr>
        <w:t>zu</w:t>
      </w:r>
      <w:r w:rsidR="005032E6" w:rsidRPr="00247C5D">
        <w:rPr>
          <w:rFonts w:ascii="Calibri" w:hAnsi="Calibri" w:cs="Tahoma"/>
          <w:sz w:val="22"/>
          <w:szCs w:val="22"/>
          <w:highlight w:val="yellow"/>
          <w:lang w:val="de-DE"/>
        </w:rPr>
        <w:t>rechnen und aus</w:t>
      </w:r>
      <w:r w:rsidR="00B11916">
        <w:rPr>
          <w:rFonts w:ascii="Calibri" w:hAnsi="Calibri" w:cs="Tahoma"/>
          <w:sz w:val="22"/>
          <w:szCs w:val="22"/>
          <w:highlight w:val="yellow"/>
          <w:lang w:val="de-DE"/>
        </w:rPr>
        <w:t>zu</w:t>
      </w:r>
      <w:r w:rsidR="005032E6" w:rsidRPr="00247C5D">
        <w:rPr>
          <w:rFonts w:ascii="Calibri" w:hAnsi="Calibri" w:cs="Tahoma"/>
          <w:sz w:val="22"/>
          <w:szCs w:val="22"/>
          <w:highlight w:val="yellow"/>
          <w:lang w:val="de-DE"/>
        </w:rPr>
        <w:t>zahlen]</w:t>
      </w:r>
      <w:r w:rsidR="004152D9" w:rsidRPr="00247C5D">
        <w:rPr>
          <w:rFonts w:ascii="Calibri" w:hAnsi="Calibri" w:cs="Tahoma"/>
          <w:sz w:val="22"/>
          <w:szCs w:val="22"/>
          <w:lang w:val="de-DE"/>
        </w:rPr>
        <w:t>.</w:t>
      </w:r>
    </w:p>
    <w:p w:rsidR="00F96310" w:rsidRPr="00247C5D" w:rsidRDefault="00F96310">
      <w:pPr>
        <w:rPr>
          <w:rFonts w:ascii="Calibri" w:hAnsi="Calibri" w:cs="Tahoma"/>
          <w:sz w:val="22"/>
          <w:szCs w:val="22"/>
          <w:lang w:val="de-DE"/>
        </w:rPr>
      </w:pPr>
    </w:p>
    <w:p w:rsidR="00F96310" w:rsidRPr="00247C5D" w:rsidRDefault="004152D9">
      <w:pPr>
        <w:pBdr>
          <w:bottom w:val="single" w:sz="6" w:space="1" w:color="auto"/>
        </w:pBdr>
        <w:rPr>
          <w:rFonts w:ascii="Calibri" w:hAnsi="Calibri" w:cs="Tahoma"/>
          <w:sz w:val="22"/>
          <w:szCs w:val="22"/>
          <w:lang w:val="de-DE"/>
        </w:rPr>
      </w:pPr>
      <w:r w:rsidRPr="00247C5D">
        <w:rPr>
          <w:rFonts w:ascii="Calibri" w:hAnsi="Calibri" w:cs="Tahoma"/>
          <w:sz w:val="22"/>
          <w:szCs w:val="22"/>
          <w:lang w:val="de-DE"/>
        </w:rPr>
        <w:t>ARTIKEL 6 – GELTENDES RECHT UND GERICHTSSTAND</w:t>
      </w:r>
    </w:p>
    <w:p w:rsidR="005161E6" w:rsidRPr="00247C5D" w:rsidRDefault="005161E6" w:rsidP="005161E6">
      <w:pPr>
        <w:tabs>
          <w:tab w:val="left" w:pos="567"/>
        </w:tabs>
        <w:ind w:left="567" w:hanging="567"/>
        <w:jc w:val="both"/>
        <w:rPr>
          <w:rFonts w:ascii="Calibri" w:hAnsi="Calibri" w:cs="Tahoma"/>
          <w:sz w:val="22"/>
          <w:szCs w:val="22"/>
          <w:lang w:val="de-DE"/>
        </w:rPr>
      </w:pPr>
      <w:r w:rsidRPr="00247C5D">
        <w:rPr>
          <w:rFonts w:ascii="Calibri" w:hAnsi="Calibri" w:cs="Tahoma"/>
          <w:sz w:val="22"/>
          <w:szCs w:val="22"/>
          <w:lang w:val="de-DE"/>
        </w:rPr>
        <w:t>6.1</w:t>
      </w:r>
      <w:r w:rsidRPr="00247C5D">
        <w:rPr>
          <w:rFonts w:ascii="Calibri" w:hAnsi="Calibri" w:cs="Tahoma"/>
          <w:sz w:val="22"/>
          <w:szCs w:val="22"/>
          <w:lang w:val="de-DE"/>
        </w:rPr>
        <w:tab/>
      </w:r>
      <w:r w:rsidR="004152D9" w:rsidRPr="00247C5D">
        <w:rPr>
          <w:rFonts w:ascii="Calibri" w:hAnsi="Calibri" w:cs="Tahoma"/>
          <w:sz w:val="22"/>
          <w:szCs w:val="22"/>
          <w:lang w:val="de-DE"/>
        </w:rPr>
        <w:t xml:space="preserve">Für diese Vereinbarung gilt </w:t>
      </w:r>
      <w:r w:rsidR="001605DF" w:rsidRPr="00247C5D">
        <w:rPr>
          <w:rFonts w:ascii="Calibri" w:hAnsi="Calibri" w:cs="Tahoma"/>
          <w:sz w:val="22"/>
          <w:szCs w:val="22"/>
          <w:lang w:val="de-DE"/>
        </w:rPr>
        <w:t>österreichisches Recht.</w:t>
      </w:r>
    </w:p>
    <w:p w:rsidR="001605DF" w:rsidRPr="00247C5D" w:rsidRDefault="001605DF" w:rsidP="001605DF">
      <w:pPr>
        <w:tabs>
          <w:tab w:val="left" w:pos="567"/>
        </w:tabs>
        <w:ind w:left="567" w:hanging="567"/>
        <w:jc w:val="both"/>
        <w:rPr>
          <w:rFonts w:ascii="Calibri" w:hAnsi="Calibri" w:cs="Tahoma"/>
          <w:sz w:val="22"/>
          <w:szCs w:val="22"/>
          <w:lang w:val="de-AT"/>
        </w:rPr>
      </w:pPr>
      <w:r w:rsidRPr="00247C5D">
        <w:rPr>
          <w:rFonts w:ascii="Calibri" w:hAnsi="Calibri" w:cs="Tahoma"/>
          <w:snapToGrid/>
          <w:sz w:val="22"/>
          <w:szCs w:val="22"/>
          <w:lang w:val="de-AT"/>
        </w:rPr>
        <w:t>6.2</w:t>
      </w:r>
      <w:r w:rsidRPr="00247C5D">
        <w:rPr>
          <w:rFonts w:ascii="Calibri" w:hAnsi="Calibri" w:cs="Tahoma"/>
          <w:snapToGrid/>
          <w:sz w:val="22"/>
          <w:szCs w:val="22"/>
          <w:lang w:val="de-AT"/>
        </w:rPr>
        <w:tab/>
        <w:t xml:space="preserve">Sofern Streitigkeiten zwischen der </w:t>
      </w:r>
      <w:r w:rsidR="00627991" w:rsidRPr="00247C5D">
        <w:rPr>
          <w:rFonts w:ascii="Calibri" w:hAnsi="Calibri" w:cs="Tahoma"/>
          <w:snapToGrid/>
          <w:sz w:val="22"/>
          <w:szCs w:val="22"/>
          <w:lang w:val="de-AT"/>
        </w:rPr>
        <w:t>Hochschuleinrichtung</w:t>
      </w:r>
      <w:r w:rsidRPr="00247C5D">
        <w:rPr>
          <w:rFonts w:ascii="Calibri" w:hAnsi="Calibri" w:cs="Tahoma"/>
          <w:snapToGrid/>
          <w:sz w:val="22"/>
          <w:szCs w:val="22"/>
          <w:lang w:val="de-AT"/>
        </w:rPr>
        <w:t xml:space="preserve"> und dem </w:t>
      </w:r>
      <w:r w:rsidR="000F49A3" w:rsidRPr="00247C5D">
        <w:rPr>
          <w:rFonts w:ascii="Calibri" w:hAnsi="Calibri" w:cs="Tahoma"/>
          <w:snapToGrid/>
          <w:sz w:val="22"/>
          <w:szCs w:val="22"/>
          <w:lang w:val="de-AT"/>
        </w:rPr>
        <w:t>/der Teilnehmer/in</w:t>
      </w:r>
      <w:r w:rsidRPr="00247C5D">
        <w:rPr>
          <w:rFonts w:ascii="Calibri" w:hAnsi="Calibri" w:cs="Tahoma"/>
          <w:snapToGrid/>
          <w:sz w:val="22"/>
          <w:szCs w:val="22"/>
          <w:lang w:val="de-AT"/>
        </w:rPr>
        <w:t xml:space="preserve"> die Ausl</w:t>
      </w:r>
      <w:r w:rsidRPr="00247C5D">
        <w:rPr>
          <w:rFonts w:ascii="Calibri" w:hAnsi="Calibri" w:cs="Tahoma"/>
          <w:snapToGrid/>
          <w:sz w:val="22"/>
          <w:szCs w:val="22"/>
          <w:lang w:val="de-AT"/>
        </w:rPr>
        <w:t>e</w:t>
      </w:r>
      <w:r w:rsidRPr="00247C5D">
        <w:rPr>
          <w:rFonts w:ascii="Calibri" w:hAnsi="Calibri" w:cs="Tahoma"/>
          <w:snapToGrid/>
          <w:sz w:val="22"/>
          <w:szCs w:val="22"/>
          <w:lang w:val="de-AT"/>
        </w:rPr>
        <w:t>gung, die Anwendung oder die Gültigkeit dieser Vereinbarung betreffend nicht gütlich beigelegt werden können, ist für diese Streitigkeiten ausschließlich der Gerichtsstand nach dem anwen</w:t>
      </w:r>
      <w:r w:rsidRPr="00247C5D">
        <w:rPr>
          <w:rFonts w:ascii="Calibri" w:hAnsi="Calibri" w:cs="Tahoma"/>
          <w:snapToGrid/>
          <w:sz w:val="22"/>
          <w:szCs w:val="22"/>
          <w:lang w:val="de-AT"/>
        </w:rPr>
        <w:t>d</w:t>
      </w:r>
      <w:r w:rsidRPr="00247C5D">
        <w:rPr>
          <w:rFonts w:ascii="Calibri" w:hAnsi="Calibri" w:cs="Tahoma"/>
          <w:snapToGrid/>
          <w:sz w:val="22"/>
          <w:szCs w:val="22"/>
          <w:lang w:val="de-AT"/>
        </w:rPr>
        <w:t>baren innerstaatlichen Recht zuständig.</w:t>
      </w:r>
    </w:p>
    <w:p w:rsidR="001C3D10" w:rsidRPr="00247C5D" w:rsidRDefault="001C3D10" w:rsidP="001A2F05">
      <w:pPr>
        <w:pStyle w:val="paragraph"/>
        <w:numPr>
          <w:ilvl w:val="0"/>
          <w:numId w:val="0"/>
        </w:numPr>
        <w:ind w:left="567" w:hanging="567"/>
        <w:rPr>
          <w:rFonts w:ascii="Calibri" w:hAnsi="Calibri" w:cs="Tahoma"/>
          <w:sz w:val="22"/>
          <w:szCs w:val="22"/>
          <w:lang w:val="de-AT"/>
        </w:rPr>
      </w:pPr>
    </w:p>
    <w:p w:rsidR="00F96310" w:rsidRPr="00247C5D" w:rsidRDefault="004152D9">
      <w:pPr>
        <w:ind w:left="5812" w:hanging="5812"/>
        <w:rPr>
          <w:rFonts w:ascii="Calibri" w:hAnsi="Calibri" w:cs="Tahoma"/>
          <w:sz w:val="22"/>
          <w:szCs w:val="22"/>
          <w:lang w:val="de-DE"/>
        </w:rPr>
      </w:pPr>
      <w:r w:rsidRPr="00247C5D">
        <w:rPr>
          <w:rFonts w:ascii="Calibri" w:hAnsi="Calibri" w:cs="Tahoma"/>
          <w:sz w:val="22"/>
          <w:szCs w:val="22"/>
          <w:lang w:val="de-DE"/>
        </w:rPr>
        <w:t>UNTERSCHRIFTEN</w:t>
      </w:r>
    </w:p>
    <w:p w:rsidR="00780990" w:rsidRPr="00247C5D" w:rsidRDefault="00780990">
      <w:pPr>
        <w:ind w:left="5812" w:hanging="5812"/>
        <w:rPr>
          <w:rFonts w:ascii="Calibri" w:hAnsi="Calibri" w:cs="Tahoma"/>
          <w:sz w:val="22"/>
          <w:szCs w:val="22"/>
          <w:lang w:val="de-DE"/>
        </w:rPr>
      </w:pPr>
    </w:p>
    <w:p w:rsidR="00F96310" w:rsidRPr="00247C5D" w:rsidRDefault="004152D9">
      <w:pPr>
        <w:tabs>
          <w:tab w:val="left" w:pos="5670"/>
        </w:tabs>
        <w:rPr>
          <w:rFonts w:ascii="Calibri" w:hAnsi="Calibri" w:cs="Tahoma"/>
          <w:sz w:val="22"/>
          <w:szCs w:val="22"/>
          <w:lang w:val="de-DE"/>
        </w:rPr>
      </w:pPr>
      <w:r w:rsidRPr="00247C5D">
        <w:rPr>
          <w:rFonts w:ascii="Calibri" w:hAnsi="Calibri" w:cs="Tahoma"/>
          <w:sz w:val="22"/>
          <w:szCs w:val="22"/>
          <w:lang w:val="de-DE"/>
        </w:rPr>
        <w:t>Für den/die Teilnehmer/</w:t>
      </w:r>
      <w:r w:rsidR="006443B3" w:rsidRPr="00247C5D">
        <w:rPr>
          <w:rFonts w:ascii="Calibri" w:hAnsi="Calibri" w:cs="Tahoma"/>
          <w:sz w:val="22"/>
          <w:szCs w:val="22"/>
          <w:lang w:val="de-DE"/>
        </w:rPr>
        <w:t>in</w:t>
      </w:r>
      <w:r w:rsidR="00F96310" w:rsidRPr="00247C5D">
        <w:rPr>
          <w:rFonts w:ascii="Calibri" w:hAnsi="Calibri" w:cs="Tahoma"/>
          <w:sz w:val="22"/>
          <w:szCs w:val="22"/>
          <w:lang w:val="de-DE"/>
        </w:rPr>
        <w:tab/>
      </w:r>
      <w:r w:rsidRPr="00247C5D">
        <w:rPr>
          <w:rFonts w:ascii="Calibri" w:hAnsi="Calibri" w:cs="Tahoma"/>
          <w:sz w:val="22"/>
          <w:szCs w:val="22"/>
          <w:lang w:val="de-DE"/>
        </w:rPr>
        <w:t xml:space="preserve">Für die </w:t>
      </w:r>
      <w:r w:rsidR="00627991" w:rsidRPr="00247C5D">
        <w:rPr>
          <w:rFonts w:ascii="Calibri" w:hAnsi="Calibri" w:cs="Tahoma"/>
          <w:sz w:val="22"/>
          <w:szCs w:val="22"/>
          <w:lang w:val="de-DE"/>
        </w:rPr>
        <w:t>Hochschuleinrichtung</w:t>
      </w:r>
    </w:p>
    <w:p w:rsidR="00F96310" w:rsidRPr="00247C5D" w:rsidRDefault="004152D9">
      <w:pPr>
        <w:tabs>
          <w:tab w:val="left" w:pos="5670"/>
        </w:tabs>
        <w:rPr>
          <w:rFonts w:ascii="Calibri" w:hAnsi="Calibri" w:cs="Tahoma"/>
          <w:sz w:val="22"/>
          <w:szCs w:val="22"/>
          <w:lang w:val="de-DE"/>
        </w:rPr>
      </w:pPr>
      <w:r w:rsidRPr="00247C5D">
        <w:rPr>
          <w:rFonts w:ascii="Calibri" w:hAnsi="Calibri" w:cs="Tahoma"/>
          <w:sz w:val="22"/>
          <w:szCs w:val="22"/>
          <w:lang w:val="de-DE"/>
        </w:rPr>
        <w:t>[Name(n) / Vorname(n)]</w:t>
      </w:r>
      <w:r w:rsidR="00F96310" w:rsidRPr="00247C5D">
        <w:rPr>
          <w:rFonts w:ascii="Calibri" w:hAnsi="Calibri" w:cs="Tahoma"/>
          <w:sz w:val="22"/>
          <w:szCs w:val="22"/>
          <w:lang w:val="de-DE"/>
        </w:rPr>
        <w:tab/>
      </w:r>
      <w:r w:rsidRPr="00247C5D">
        <w:rPr>
          <w:rFonts w:ascii="Calibri" w:hAnsi="Calibri" w:cs="Tahoma"/>
          <w:sz w:val="22"/>
          <w:szCs w:val="22"/>
          <w:lang w:val="de-DE"/>
        </w:rPr>
        <w:t>[Name(n) / Vorname(n) / Funktion]</w:t>
      </w:r>
    </w:p>
    <w:p w:rsidR="00F96310" w:rsidRPr="00247C5D" w:rsidRDefault="00F96310">
      <w:pPr>
        <w:tabs>
          <w:tab w:val="left" w:pos="5670"/>
        </w:tabs>
        <w:ind w:left="5812" w:hanging="5812"/>
        <w:rPr>
          <w:rFonts w:ascii="Calibri" w:hAnsi="Calibri" w:cs="Tahoma"/>
          <w:sz w:val="22"/>
          <w:szCs w:val="22"/>
          <w:highlight w:val="yellow"/>
          <w:lang w:val="de-DE"/>
        </w:rPr>
      </w:pPr>
    </w:p>
    <w:p w:rsidR="00F96310" w:rsidRPr="00247C5D" w:rsidRDefault="00F96310">
      <w:pPr>
        <w:tabs>
          <w:tab w:val="left" w:pos="5670"/>
        </w:tabs>
        <w:ind w:left="5812" w:hanging="5812"/>
        <w:rPr>
          <w:rFonts w:ascii="Calibri" w:hAnsi="Calibri" w:cs="Tahoma"/>
          <w:sz w:val="22"/>
          <w:szCs w:val="22"/>
          <w:highlight w:val="yellow"/>
          <w:lang w:val="de-DE"/>
        </w:rPr>
      </w:pPr>
    </w:p>
    <w:p w:rsidR="00F96310" w:rsidRPr="00247C5D" w:rsidRDefault="004152D9">
      <w:pPr>
        <w:tabs>
          <w:tab w:val="left" w:pos="5670"/>
        </w:tabs>
        <w:ind w:left="5812" w:hanging="5812"/>
        <w:rPr>
          <w:rFonts w:ascii="Calibri" w:hAnsi="Calibri" w:cs="Tahoma"/>
          <w:sz w:val="22"/>
          <w:szCs w:val="22"/>
          <w:lang w:val="de-DE"/>
        </w:rPr>
      </w:pPr>
      <w:r w:rsidRPr="00247C5D">
        <w:rPr>
          <w:rFonts w:ascii="Calibri" w:hAnsi="Calibri" w:cs="Tahoma"/>
          <w:sz w:val="22"/>
          <w:szCs w:val="22"/>
          <w:lang w:val="de-DE"/>
        </w:rPr>
        <w:t>[Unterschrift]</w:t>
      </w:r>
      <w:r w:rsidR="00F96310" w:rsidRPr="00247C5D">
        <w:rPr>
          <w:rFonts w:ascii="Calibri" w:hAnsi="Calibri" w:cs="Tahoma"/>
          <w:sz w:val="22"/>
          <w:szCs w:val="22"/>
          <w:lang w:val="de-DE"/>
        </w:rPr>
        <w:tab/>
      </w:r>
      <w:r w:rsidRPr="00247C5D">
        <w:rPr>
          <w:rFonts w:ascii="Calibri" w:hAnsi="Calibri" w:cs="Tahoma"/>
          <w:sz w:val="22"/>
          <w:szCs w:val="22"/>
          <w:lang w:val="de-DE"/>
        </w:rPr>
        <w:t>[Unterschrift]</w:t>
      </w:r>
    </w:p>
    <w:p w:rsidR="00F96310" w:rsidRPr="00247C5D" w:rsidRDefault="00F96310">
      <w:pPr>
        <w:tabs>
          <w:tab w:val="left" w:pos="5670"/>
        </w:tabs>
        <w:rPr>
          <w:rFonts w:ascii="Calibri" w:hAnsi="Calibri" w:cs="Tahoma"/>
          <w:sz w:val="22"/>
          <w:szCs w:val="22"/>
          <w:lang w:val="de-DE"/>
        </w:rPr>
      </w:pPr>
    </w:p>
    <w:p w:rsidR="00137EB2" w:rsidRPr="00247C5D" w:rsidRDefault="004152D9">
      <w:pPr>
        <w:tabs>
          <w:tab w:val="left" w:pos="5670"/>
        </w:tabs>
        <w:rPr>
          <w:rFonts w:ascii="Calibri" w:hAnsi="Calibri" w:cs="Tahoma"/>
          <w:sz w:val="22"/>
          <w:szCs w:val="22"/>
          <w:lang w:val="de-DE"/>
        </w:rPr>
      </w:pPr>
      <w:r w:rsidRPr="00247C5D">
        <w:rPr>
          <w:rFonts w:ascii="Calibri" w:hAnsi="Calibri" w:cs="Tahoma"/>
          <w:sz w:val="22"/>
          <w:szCs w:val="22"/>
          <w:lang w:val="de-DE"/>
        </w:rPr>
        <w:t>Ausgeführt zu [Ort], [Datum]</w:t>
      </w:r>
      <w:r w:rsidR="00F96310" w:rsidRPr="00247C5D">
        <w:rPr>
          <w:rFonts w:ascii="Calibri" w:hAnsi="Calibri" w:cs="Tahoma"/>
          <w:sz w:val="22"/>
          <w:szCs w:val="22"/>
          <w:lang w:val="de-DE"/>
        </w:rPr>
        <w:tab/>
      </w:r>
      <w:r w:rsidRPr="00247C5D">
        <w:rPr>
          <w:rFonts w:ascii="Calibri" w:hAnsi="Calibri" w:cs="Tahoma"/>
          <w:sz w:val="22"/>
          <w:szCs w:val="22"/>
          <w:lang w:val="de-DE"/>
        </w:rPr>
        <w:t>Ausgeführt zu [Ort], [Datum]</w:t>
      </w:r>
    </w:p>
    <w:p w:rsidR="00137EB2" w:rsidRPr="00247C5D" w:rsidRDefault="003D493D">
      <w:pPr>
        <w:tabs>
          <w:tab w:val="left" w:pos="5670"/>
        </w:tabs>
        <w:rPr>
          <w:rFonts w:ascii="Calibri" w:hAnsi="Calibri" w:cs="Tahoma"/>
          <w:sz w:val="22"/>
          <w:szCs w:val="22"/>
          <w:lang w:val="de-DE"/>
        </w:rPr>
      </w:pPr>
      <w:r w:rsidRPr="00247C5D">
        <w:rPr>
          <w:rFonts w:ascii="Calibri" w:hAnsi="Calibri" w:cs="Tahoma"/>
          <w:sz w:val="22"/>
          <w:szCs w:val="22"/>
          <w:lang w:val="de-DE"/>
        </w:rPr>
        <w:br w:type="page"/>
      </w:r>
    </w:p>
    <w:p w:rsidR="00137EB2" w:rsidRPr="00247C5D" w:rsidRDefault="00792BE4" w:rsidP="00137EB2">
      <w:pPr>
        <w:tabs>
          <w:tab w:val="left" w:pos="1701"/>
        </w:tabs>
        <w:jc w:val="right"/>
        <w:rPr>
          <w:rFonts w:ascii="Calibri" w:hAnsi="Calibri" w:cs="Tahoma"/>
          <w:b/>
          <w:sz w:val="22"/>
          <w:szCs w:val="22"/>
          <w:highlight w:val="cyan"/>
          <w:lang w:val="de-DE"/>
        </w:rPr>
      </w:pPr>
      <w:r w:rsidRPr="00247C5D">
        <w:rPr>
          <w:rFonts w:ascii="Calibri" w:hAnsi="Calibri" w:cs="Tahoma"/>
          <w:b/>
          <w:sz w:val="22"/>
          <w:szCs w:val="22"/>
          <w:highlight w:val="cyan"/>
          <w:lang w:val="de-DE"/>
        </w:rPr>
        <w:lastRenderedPageBreak/>
        <w:t>Anhang</w:t>
      </w:r>
      <w:r w:rsidR="00137EB2" w:rsidRPr="00247C5D">
        <w:rPr>
          <w:rFonts w:ascii="Calibri" w:hAnsi="Calibri" w:cs="Tahoma"/>
          <w:b/>
          <w:sz w:val="22"/>
          <w:szCs w:val="22"/>
          <w:highlight w:val="cyan"/>
          <w:lang w:val="de-DE"/>
        </w:rPr>
        <w:t xml:space="preserve"> I</w:t>
      </w:r>
    </w:p>
    <w:p w:rsidR="00447E29" w:rsidRPr="00247C5D" w:rsidRDefault="00447E29" w:rsidP="00137EB2">
      <w:pPr>
        <w:tabs>
          <w:tab w:val="left" w:pos="1701"/>
        </w:tabs>
        <w:jc w:val="right"/>
        <w:rPr>
          <w:rFonts w:ascii="Calibri" w:hAnsi="Calibri" w:cs="Tahoma"/>
          <w:sz w:val="22"/>
          <w:szCs w:val="22"/>
          <w:highlight w:val="cyan"/>
          <w:lang w:val="de-DE"/>
        </w:rPr>
      </w:pPr>
    </w:p>
    <w:p w:rsidR="008B311D" w:rsidRPr="00247C5D" w:rsidRDefault="00792BE4" w:rsidP="008B311D">
      <w:pPr>
        <w:tabs>
          <w:tab w:val="left" w:pos="1985"/>
        </w:tabs>
        <w:jc w:val="center"/>
        <w:rPr>
          <w:rFonts w:ascii="Calibri" w:hAnsi="Calibri" w:cs="Tahoma"/>
          <w:sz w:val="22"/>
          <w:szCs w:val="22"/>
          <w:highlight w:val="cyan"/>
          <w:lang w:val="de-DE"/>
        </w:rPr>
      </w:pPr>
      <w:r w:rsidRPr="00247C5D">
        <w:rPr>
          <w:rFonts w:ascii="Calibri" w:hAnsi="Calibri" w:cs="Tahoma"/>
          <w:sz w:val="22"/>
          <w:szCs w:val="22"/>
          <w:highlight w:val="cyan"/>
          <w:lang w:val="de-DE"/>
        </w:rPr>
        <w:t>[Leitaktion 1 – HOCHSCHULBILDUNG]</w:t>
      </w:r>
    </w:p>
    <w:p w:rsidR="008B311D" w:rsidRPr="00EF06E3" w:rsidRDefault="00B95044" w:rsidP="008B311D">
      <w:pPr>
        <w:tabs>
          <w:tab w:val="left" w:pos="1701"/>
          <w:tab w:val="left" w:pos="1985"/>
        </w:tabs>
        <w:ind w:left="1701" w:hanging="1701"/>
        <w:jc w:val="center"/>
        <w:rPr>
          <w:rFonts w:ascii="Calibri" w:hAnsi="Calibri" w:cs="Tahoma"/>
          <w:b/>
          <w:sz w:val="22"/>
          <w:szCs w:val="22"/>
          <w:lang w:val="de-DE"/>
        </w:rPr>
      </w:pPr>
      <w:r w:rsidRPr="00EF06E3">
        <w:rPr>
          <w:rFonts w:ascii="Calibri" w:hAnsi="Calibri" w:cs="Tahoma"/>
          <w:b/>
          <w:sz w:val="22"/>
          <w:szCs w:val="22"/>
          <w:lang w:val="de-DE"/>
        </w:rPr>
        <w:t>Mobility Agreement</w:t>
      </w:r>
    </w:p>
    <w:p w:rsidR="007A215B" w:rsidRPr="00247C5D" w:rsidRDefault="007A215B" w:rsidP="008B311D">
      <w:pPr>
        <w:tabs>
          <w:tab w:val="left" w:pos="1701"/>
          <w:tab w:val="left" w:pos="1985"/>
        </w:tabs>
        <w:ind w:left="1701" w:hanging="1701"/>
        <w:jc w:val="center"/>
        <w:rPr>
          <w:rFonts w:ascii="Calibri" w:hAnsi="Calibri" w:cs="Tahoma"/>
          <w:b/>
          <w:sz w:val="22"/>
          <w:szCs w:val="22"/>
          <w:highlight w:val="cyan"/>
          <w:lang w:val="de-DE"/>
        </w:rPr>
      </w:pPr>
    </w:p>
    <w:p w:rsidR="004A0EDB" w:rsidRPr="00247C5D" w:rsidRDefault="004A0EDB" w:rsidP="008B311D">
      <w:pPr>
        <w:tabs>
          <w:tab w:val="left" w:pos="1701"/>
          <w:tab w:val="left" w:pos="1985"/>
        </w:tabs>
        <w:ind w:left="1701" w:hanging="1701"/>
        <w:jc w:val="center"/>
        <w:rPr>
          <w:rFonts w:ascii="Calibri" w:hAnsi="Calibri" w:cs="Tahoma"/>
          <w:b/>
          <w:sz w:val="22"/>
          <w:szCs w:val="22"/>
          <w:highlight w:val="cyan"/>
          <w:lang w:val="de-DE"/>
        </w:rPr>
      </w:pPr>
    </w:p>
    <w:p w:rsidR="00137EB2" w:rsidRPr="00247C5D" w:rsidRDefault="005032E6" w:rsidP="00A750FF">
      <w:pPr>
        <w:tabs>
          <w:tab w:val="left" w:pos="5670"/>
        </w:tabs>
        <w:jc w:val="center"/>
        <w:rPr>
          <w:rFonts w:ascii="Calibri" w:hAnsi="Calibri" w:cs="Tahoma"/>
          <w:sz w:val="22"/>
          <w:szCs w:val="22"/>
          <w:lang w:val="de-DE"/>
        </w:rPr>
      </w:pPr>
      <w:r w:rsidRPr="00247C5D">
        <w:rPr>
          <w:rFonts w:ascii="Calibri" w:hAnsi="Calibri" w:cs="Tahoma"/>
          <w:sz w:val="22"/>
          <w:szCs w:val="22"/>
          <w:highlight w:val="cyan"/>
          <w:lang w:val="de-DE"/>
        </w:rPr>
        <w:t xml:space="preserve">[Hier ist statt der leeren Seite das </w:t>
      </w:r>
      <w:r w:rsidR="004A0EDB" w:rsidRPr="00247C5D">
        <w:rPr>
          <w:rFonts w:ascii="Calibri" w:hAnsi="Calibri" w:cs="Tahoma"/>
          <w:sz w:val="22"/>
          <w:szCs w:val="22"/>
          <w:highlight w:val="cyan"/>
          <w:lang w:val="de-DE"/>
        </w:rPr>
        <w:t>jeweilige Mobility Agreement beizulegen.</w:t>
      </w:r>
      <w:r w:rsidRPr="00247C5D">
        <w:rPr>
          <w:rFonts w:ascii="Calibri" w:hAnsi="Calibri" w:cs="Tahoma"/>
          <w:sz w:val="22"/>
          <w:szCs w:val="22"/>
          <w:highlight w:val="cyan"/>
          <w:lang w:val="de-DE"/>
        </w:rPr>
        <w:t>]</w:t>
      </w:r>
    </w:p>
    <w:p w:rsidR="00137EB2" w:rsidRPr="00247C5D" w:rsidRDefault="00137EB2">
      <w:pPr>
        <w:tabs>
          <w:tab w:val="left" w:pos="5670"/>
        </w:tabs>
        <w:rPr>
          <w:rFonts w:ascii="Calibri" w:hAnsi="Calibri" w:cs="Tahoma"/>
          <w:sz w:val="22"/>
          <w:szCs w:val="22"/>
          <w:lang w:val="de-DE"/>
        </w:rPr>
      </w:pPr>
    </w:p>
    <w:p w:rsidR="00137EB2" w:rsidRPr="00247C5D" w:rsidRDefault="00137EB2">
      <w:pPr>
        <w:tabs>
          <w:tab w:val="left" w:pos="5670"/>
        </w:tabs>
        <w:rPr>
          <w:rFonts w:ascii="Calibri" w:hAnsi="Calibri" w:cs="Tahoma"/>
          <w:sz w:val="22"/>
          <w:szCs w:val="22"/>
          <w:lang w:val="de-DE"/>
        </w:rPr>
      </w:pPr>
    </w:p>
    <w:p w:rsidR="00137EB2" w:rsidRPr="00247C5D" w:rsidRDefault="00137EB2">
      <w:pPr>
        <w:tabs>
          <w:tab w:val="left" w:pos="5670"/>
        </w:tabs>
        <w:rPr>
          <w:rFonts w:ascii="Calibri" w:hAnsi="Calibri" w:cs="Tahoma"/>
          <w:sz w:val="22"/>
          <w:szCs w:val="22"/>
          <w:lang w:val="de-DE"/>
        </w:rPr>
      </w:pPr>
    </w:p>
    <w:p w:rsidR="00137EB2" w:rsidRPr="00247C5D" w:rsidRDefault="00137EB2">
      <w:pPr>
        <w:tabs>
          <w:tab w:val="left" w:pos="5670"/>
        </w:tabs>
        <w:rPr>
          <w:rFonts w:ascii="Calibri" w:hAnsi="Calibri" w:cs="Tahoma"/>
          <w:sz w:val="22"/>
          <w:szCs w:val="22"/>
          <w:lang w:val="de-DE"/>
        </w:rPr>
      </w:pPr>
    </w:p>
    <w:p w:rsidR="00137EB2" w:rsidRPr="00247C5D" w:rsidRDefault="00137EB2">
      <w:pPr>
        <w:tabs>
          <w:tab w:val="left" w:pos="5670"/>
        </w:tabs>
        <w:rPr>
          <w:rFonts w:ascii="Calibri" w:hAnsi="Calibri" w:cs="Tahoma"/>
          <w:sz w:val="22"/>
          <w:szCs w:val="22"/>
          <w:lang w:val="de-DE"/>
        </w:rPr>
      </w:pPr>
    </w:p>
    <w:p w:rsidR="00137EB2" w:rsidRPr="00247C5D" w:rsidRDefault="00137EB2">
      <w:pPr>
        <w:tabs>
          <w:tab w:val="left" w:pos="5670"/>
        </w:tabs>
        <w:rPr>
          <w:rFonts w:ascii="Calibri" w:hAnsi="Calibri" w:cs="Tahoma"/>
          <w:sz w:val="22"/>
          <w:szCs w:val="22"/>
          <w:lang w:val="de-DE"/>
        </w:rPr>
        <w:sectPr w:rsidR="00137EB2" w:rsidRPr="00247C5D" w:rsidSect="002C0018">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418" w:bottom="1134" w:left="1276" w:header="720" w:footer="720" w:gutter="0"/>
          <w:pgNumType w:start="1"/>
          <w:cols w:space="720"/>
          <w:docGrid w:linePitch="272"/>
        </w:sectPr>
      </w:pPr>
    </w:p>
    <w:p w:rsidR="00420067" w:rsidRPr="00247C5D" w:rsidRDefault="00420067" w:rsidP="00420067">
      <w:pPr>
        <w:tabs>
          <w:tab w:val="left" w:pos="360"/>
        </w:tabs>
        <w:jc w:val="center"/>
        <w:rPr>
          <w:rFonts w:ascii="Calibri" w:hAnsi="Calibri" w:cs="Tahoma"/>
          <w:b/>
          <w:sz w:val="22"/>
          <w:szCs w:val="22"/>
          <w:lang w:val="de-DE"/>
        </w:rPr>
      </w:pPr>
      <w:r w:rsidRPr="00247C5D">
        <w:rPr>
          <w:rFonts w:ascii="Calibri" w:hAnsi="Calibri" w:cs="Tahoma"/>
          <w:b/>
          <w:sz w:val="22"/>
          <w:szCs w:val="22"/>
          <w:lang w:val="de-DE"/>
        </w:rPr>
        <w:lastRenderedPageBreak/>
        <w:t>Anhang II</w:t>
      </w:r>
    </w:p>
    <w:p w:rsidR="00420067" w:rsidRPr="00247C5D" w:rsidRDefault="00420067" w:rsidP="00420067">
      <w:pPr>
        <w:tabs>
          <w:tab w:val="left" w:pos="360"/>
        </w:tabs>
        <w:jc w:val="center"/>
        <w:rPr>
          <w:rFonts w:ascii="Calibri" w:hAnsi="Calibri" w:cs="Tahoma"/>
          <w:b/>
          <w:sz w:val="22"/>
          <w:szCs w:val="22"/>
          <w:lang w:val="de-DE"/>
        </w:rPr>
      </w:pPr>
    </w:p>
    <w:p w:rsidR="00420067" w:rsidRPr="00247C5D" w:rsidRDefault="00420067" w:rsidP="00420067">
      <w:pPr>
        <w:tabs>
          <w:tab w:val="left" w:pos="360"/>
        </w:tabs>
        <w:jc w:val="center"/>
        <w:rPr>
          <w:rFonts w:ascii="Calibri" w:hAnsi="Calibri" w:cs="Tahoma"/>
          <w:b/>
          <w:sz w:val="22"/>
          <w:szCs w:val="22"/>
          <w:lang w:val="de-DE"/>
        </w:rPr>
      </w:pPr>
    </w:p>
    <w:p w:rsidR="00420067" w:rsidRPr="00247C5D" w:rsidRDefault="00420067" w:rsidP="00420067">
      <w:pPr>
        <w:tabs>
          <w:tab w:val="left" w:pos="360"/>
        </w:tabs>
        <w:jc w:val="center"/>
        <w:rPr>
          <w:rFonts w:ascii="Calibri" w:hAnsi="Calibri" w:cs="Tahoma"/>
          <w:b/>
          <w:sz w:val="22"/>
          <w:szCs w:val="22"/>
          <w:lang w:val="de-DE"/>
        </w:rPr>
      </w:pPr>
      <w:r w:rsidRPr="00247C5D">
        <w:rPr>
          <w:rFonts w:ascii="Calibri" w:hAnsi="Calibri" w:cs="Tahoma"/>
          <w:b/>
          <w:sz w:val="22"/>
          <w:szCs w:val="22"/>
          <w:lang w:val="de-DE"/>
        </w:rPr>
        <w:t>ALLGEMEINE BEDINGUNGEN</w:t>
      </w:r>
    </w:p>
    <w:p w:rsidR="00420067" w:rsidRPr="00247C5D" w:rsidRDefault="00420067" w:rsidP="00420067">
      <w:pPr>
        <w:tabs>
          <w:tab w:val="left" w:pos="360"/>
        </w:tabs>
        <w:rPr>
          <w:rFonts w:ascii="Calibri" w:hAnsi="Calibri" w:cs="Tahoma"/>
          <w:sz w:val="22"/>
          <w:szCs w:val="22"/>
          <w:lang w:val="de-DE"/>
        </w:rPr>
      </w:pPr>
    </w:p>
    <w:p w:rsidR="00420067" w:rsidRPr="00247C5D" w:rsidRDefault="00420067" w:rsidP="00420067">
      <w:pPr>
        <w:tabs>
          <w:tab w:val="left" w:pos="360"/>
        </w:tabs>
        <w:rPr>
          <w:rFonts w:ascii="Calibri" w:hAnsi="Calibri" w:cs="Tahoma"/>
          <w:sz w:val="22"/>
          <w:szCs w:val="22"/>
          <w:lang w:val="de-DE"/>
        </w:rPr>
      </w:pPr>
    </w:p>
    <w:p w:rsidR="00420067" w:rsidRPr="00247C5D" w:rsidRDefault="00420067" w:rsidP="00420067">
      <w:pPr>
        <w:keepNext/>
        <w:rPr>
          <w:rFonts w:ascii="Calibri" w:hAnsi="Calibri" w:cs="Tahoma"/>
          <w:b/>
          <w:sz w:val="22"/>
          <w:szCs w:val="22"/>
          <w:lang w:val="de-DE"/>
        </w:rPr>
      </w:pPr>
      <w:r w:rsidRPr="00247C5D">
        <w:rPr>
          <w:rFonts w:ascii="Calibri" w:hAnsi="Calibri" w:cs="Tahoma"/>
          <w:b/>
          <w:sz w:val="22"/>
          <w:szCs w:val="22"/>
          <w:lang w:val="de-DE"/>
        </w:rPr>
        <w:t>Artikel 1: Haftung</w:t>
      </w:r>
    </w:p>
    <w:p w:rsidR="00420067" w:rsidRPr="00247C5D" w:rsidRDefault="00420067" w:rsidP="00420067">
      <w:pPr>
        <w:keepNext/>
        <w:rPr>
          <w:rFonts w:ascii="Calibri" w:hAnsi="Calibri" w:cs="Tahoma"/>
          <w:sz w:val="22"/>
          <w:szCs w:val="22"/>
          <w:lang w:val="de-DE"/>
        </w:rPr>
      </w:pPr>
    </w:p>
    <w:p w:rsidR="00420067" w:rsidRPr="00247C5D" w:rsidRDefault="00420067" w:rsidP="00420067">
      <w:pPr>
        <w:jc w:val="both"/>
        <w:rPr>
          <w:rFonts w:ascii="Calibri" w:hAnsi="Calibri" w:cs="Tahoma"/>
          <w:sz w:val="22"/>
          <w:szCs w:val="22"/>
          <w:lang w:val="de-DE"/>
        </w:rPr>
      </w:pPr>
      <w:r w:rsidRPr="00247C5D">
        <w:rPr>
          <w:rFonts w:ascii="Calibri" w:hAnsi="Calibri" w:cs="Tahoma"/>
          <w:sz w:val="22"/>
          <w:szCs w:val="22"/>
          <w:lang w:val="de-DE"/>
        </w:rPr>
        <w:t>Jede Partei dieser Vereinbarung befreit die j</w:t>
      </w:r>
      <w:r w:rsidRPr="00247C5D">
        <w:rPr>
          <w:rFonts w:ascii="Calibri" w:hAnsi="Calibri" w:cs="Tahoma"/>
          <w:sz w:val="22"/>
          <w:szCs w:val="22"/>
          <w:lang w:val="de-DE"/>
        </w:rPr>
        <w:t>e</w:t>
      </w:r>
      <w:r w:rsidRPr="00247C5D">
        <w:rPr>
          <w:rFonts w:ascii="Calibri" w:hAnsi="Calibri" w:cs="Tahoma"/>
          <w:sz w:val="22"/>
          <w:szCs w:val="22"/>
          <w:lang w:val="de-DE"/>
        </w:rPr>
        <w:t>weils andere von jeder zivilrechtlichen Haftung für jeden von ihr oder ihren Mitarbeitern erlitt</w:t>
      </w:r>
      <w:r w:rsidRPr="00247C5D">
        <w:rPr>
          <w:rFonts w:ascii="Calibri" w:hAnsi="Calibri" w:cs="Tahoma"/>
          <w:sz w:val="22"/>
          <w:szCs w:val="22"/>
          <w:lang w:val="de-DE"/>
        </w:rPr>
        <w:t>e</w:t>
      </w:r>
      <w:r w:rsidRPr="00247C5D">
        <w:rPr>
          <w:rFonts w:ascii="Calibri" w:hAnsi="Calibri" w:cs="Tahoma"/>
          <w:sz w:val="22"/>
          <w:szCs w:val="22"/>
          <w:lang w:val="de-DE"/>
        </w:rPr>
        <w:t>nen Schaden, der</w:t>
      </w:r>
      <w:r w:rsidR="00B83732" w:rsidRPr="00247C5D">
        <w:rPr>
          <w:rFonts w:ascii="Calibri" w:hAnsi="Calibri" w:cs="Tahoma"/>
          <w:sz w:val="22"/>
          <w:szCs w:val="22"/>
          <w:lang w:val="de-DE"/>
        </w:rPr>
        <w:t xml:space="preserve"> </w:t>
      </w:r>
      <w:r w:rsidRPr="00247C5D">
        <w:rPr>
          <w:rFonts w:ascii="Calibri" w:hAnsi="Calibri" w:cs="Tahoma"/>
          <w:sz w:val="22"/>
          <w:szCs w:val="22"/>
          <w:lang w:val="de-DE"/>
        </w:rPr>
        <w:t>infolge der Erfüllung dieser Vereinbarung eingetreten ist, sofern dieser nicht infolge grob fahrlässigen oder vorsätzlichen Feh</w:t>
      </w:r>
      <w:r w:rsidRPr="00247C5D">
        <w:rPr>
          <w:rFonts w:ascii="Calibri" w:hAnsi="Calibri" w:cs="Tahoma"/>
          <w:sz w:val="22"/>
          <w:szCs w:val="22"/>
          <w:lang w:val="de-DE"/>
        </w:rPr>
        <w:t>l</w:t>
      </w:r>
      <w:r w:rsidRPr="00247C5D">
        <w:rPr>
          <w:rFonts w:ascii="Calibri" w:hAnsi="Calibri" w:cs="Tahoma"/>
          <w:sz w:val="22"/>
          <w:szCs w:val="22"/>
          <w:lang w:val="de-DE"/>
        </w:rPr>
        <w:t>verhaltens seitens der anderen Partei oder deren Mitarbeitern entstanden ist.</w:t>
      </w:r>
    </w:p>
    <w:p w:rsidR="00420067" w:rsidRPr="00247C5D" w:rsidRDefault="00420067" w:rsidP="00420067">
      <w:pPr>
        <w:jc w:val="both"/>
        <w:rPr>
          <w:rFonts w:ascii="Calibri" w:hAnsi="Calibri" w:cs="Tahoma"/>
          <w:sz w:val="22"/>
          <w:szCs w:val="22"/>
          <w:lang w:val="de-DE"/>
        </w:rPr>
      </w:pPr>
    </w:p>
    <w:p w:rsidR="00420067" w:rsidRPr="00247C5D" w:rsidRDefault="00420067" w:rsidP="00420067">
      <w:pPr>
        <w:jc w:val="both"/>
        <w:rPr>
          <w:rFonts w:ascii="Calibri" w:hAnsi="Calibri" w:cs="Tahoma"/>
          <w:sz w:val="22"/>
          <w:szCs w:val="22"/>
          <w:lang w:val="de-DE"/>
        </w:rPr>
      </w:pPr>
      <w:r w:rsidRPr="00247C5D">
        <w:rPr>
          <w:rFonts w:ascii="Calibri" w:hAnsi="Calibri" w:cs="Tahoma"/>
          <w:sz w:val="22"/>
          <w:szCs w:val="22"/>
          <w:lang w:val="de-DE"/>
        </w:rPr>
        <w:t xml:space="preserve">Die </w:t>
      </w:r>
      <w:r w:rsidR="00CE69E0" w:rsidRPr="00247C5D">
        <w:rPr>
          <w:rFonts w:ascii="Calibri" w:hAnsi="Calibri" w:cs="Tahoma"/>
          <w:sz w:val="22"/>
          <w:szCs w:val="22"/>
          <w:lang w:val="de-DE"/>
        </w:rPr>
        <w:t>National</w:t>
      </w:r>
      <w:r w:rsidR="00CA51DE" w:rsidRPr="00247C5D">
        <w:rPr>
          <w:rFonts w:ascii="Calibri" w:hAnsi="Calibri" w:cs="Tahoma"/>
          <w:sz w:val="22"/>
          <w:szCs w:val="22"/>
          <w:lang w:val="de-DE"/>
        </w:rPr>
        <w:t>a</w:t>
      </w:r>
      <w:r w:rsidR="00CE69E0" w:rsidRPr="00247C5D">
        <w:rPr>
          <w:rFonts w:ascii="Calibri" w:hAnsi="Calibri" w:cs="Tahoma"/>
          <w:sz w:val="22"/>
          <w:szCs w:val="22"/>
          <w:lang w:val="de-DE"/>
        </w:rPr>
        <w:t xml:space="preserve">gentur </w:t>
      </w:r>
      <w:r w:rsidR="006A0392" w:rsidRPr="00247C5D">
        <w:rPr>
          <w:rFonts w:ascii="Calibri" w:hAnsi="Calibri" w:cs="Tahoma"/>
          <w:sz w:val="22"/>
          <w:szCs w:val="22"/>
          <w:lang w:val="de-DE"/>
        </w:rPr>
        <w:t>Erasmus+ Bildung</w:t>
      </w:r>
      <w:r w:rsidR="00CE69E0" w:rsidRPr="00247C5D">
        <w:rPr>
          <w:rFonts w:ascii="Calibri" w:hAnsi="Calibri" w:cs="Tahoma"/>
          <w:sz w:val="22"/>
          <w:szCs w:val="22"/>
          <w:lang w:val="de-DE"/>
        </w:rPr>
        <w:t xml:space="preserve"> (OeAD-GmbH)</w:t>
      </w:r>
      <w:r w:rsidRPr="00247C5D">
        <w:rPr>
          <w:rFonts w:ascii="Calibri" w:hAnsi="Calibri" w:cs="Tahoma"/>
          <w:sz w:val="22"/>
          <w:szCs w:val="22"/>
          <w:lang w:val="de-DE"/>
        </w:rPr>
        <w:t>, die Europäische Kommission oder ihre Mitarbeiter</w:t>
      </w:r>
      <w:r w:rsidR="00CE69E0" w:rsidRPr="00247C5D">
        <w:rPr>
          <w:rFonts w:ascii="Calibri" w:hAnsi="Calibri" w:cs="Tahoma"/>
          <w:sz w:val="22"/>
          <w:szCs w:val="22"/>
          <w:lang w:val="de-DE"/>
        </w:rPr>
        <w:t>/innen</w:t>
      </w:r>
      <w:r w:rsidRPr="00247C5D">
        <w:rPr>
          <w:rFonts w:ascii="Calibri" w:hAnsi="Calibri" w:cs="Tahoma"/>
          <w:sz w:val="22"/>
          <w:szCs w:val="22"/>
          <w:lang w:val="de-DE"/>
        </w:rPr>
        <w:t xml:space="preserve"> </w:t>
      </w:r>
      <w:r w:rsidR="00CE69E0" w:rsidRPr="00247C5D">
        <w:rPr>
          <w:rFonts w:ascii="Calibri" w:hAnsi="Calibri" w:cs="Tahoma"/>
          <w:sz w:val="22"/>
          <w:szCs w:val="22"/>
          <w:lang w:val="de-DE"/>
        </w:rPr>
        <w:t xml:space="preserve">können </w:t>
      </w:r>
      <w:r w:rsidRPr="00247C5D">
        <w:rPr>
          <w:rFonts w:ascii="Calibri" w:hAnsi="Calibri" w:cs="Tahoma"/>
          <w:sz w:val="22"/>
          <w:szCs w:val="22"/>
          <w:lang w:val="de-DE"/>
        </w:rPr>
        <w:t>im Falle eines A</w:t>
      </w:r>
      <w:r w:rsidRPr="00247C5D">
        <w:rPr>
          <w:rFonts w:ascii="Calibri" w:hAnsi="Calibri" w:cs="Tahoma"/>
          <w:sz w:val="22"/>
          <w:szCs w:val="22"/>
          <w:lang w:val="de-DE"/>
        </w:rPr>
        <w:t>n</w:t>
      </w:r>
      <w:r w:rsidRPr="00247C5D">
        <w:rPr>
          <w:rFonts w:ascii="Calibri" w:hAnsi="Calibri" w:cs="Tahoma"/>
          <w:sz w:val="22"/>
          <w:szCs w:val="22"/>
          <w:lang w:val="de-DE"/>
        </w:rPr>
        <w:t>spruchs aus der Vereinbarung, der sich auf wä</w:t>
      </w:r>
      <w:r w:rsidRPr="00247C5D">
        <w:rPr>
          <w:rFonts w:ascii="Calibri" w:hAnsi="Calibri" w:cs="Tahoma"/>
          <w:sz w:val="22"/>
          <w:szCs w:val="22"/>
          <w:lang w:val="de-DE"/>
        </w:rPr>
        <w:t>h</w:t>
      </w:r>
      <w:r w:rsidRPr="00247C5D">
        <w:rPr>
          <w:rFonts w:ascii="Calibri" w:hAnsi="Calibri" w:cs="Tahoma"/>
          <w:sz w:val="22"/>
          <w:szCs w:val="22"/>
          <w:lang w:val="de-DE"/>
        </w:rPr>
        <w:t>rend der Durchführung der Mobilitätsphase ve</w:t>
      </w:r>
      <w:r w:rsidRPr="00247C5D">
        <w:rPr>
          <w:rFonts w:ascii="Calibri" w:hAnsi="Calibri" w:cs="Tahoma"/>
          <w:sz w:val="22"/>
          <w:szCs w:val="22"/>
          <w:lang w:val="de-DE"/>
        </w:rPr>
        <w:t>r</w:t>
      </w:r>
      <w:r w:rsidRPr="00247C5D">
        <w:rPr>
          <w:rFonts w:ascii="Calibri" w:hAnsi="Calibri" w:cs="Tahoma"/>
          <w:sz w:val="22"/>
          <w:szCs w:val="22"/>
          <w:lang w:val="de-DE"/>
        </w:rPr>
        <w:t>ursachte Schäden bezieht, nicht haftbar gemacht werden. Entsprechende Entschädigungs- oder Erstattungsansprüche werden daher von der N</w:t>
      </w:r>
      <w:r w:rsidRPr="00247C5D">
        <w:rPr>
          <w:rFonts w:ascii="Calibri" w:hAnsi="Calibri" w:cs="Tahoma"/>
          <w:sz w:val="22"/>
          <w:szCs w:val="22"/>
          <w:lang w:val="de-DE"/>
        </w:rPr>
        <w:t>a</w:t>
      </w:r>
      <w:r w:rsidRPr="00247C5D">
        <w:rPr>
          <w:rFonts w:ascii="Calibri" w:hAnsi="Calibri" w:cs="Tahoma"/>
          <w:sz w:val="22"/>
          <w:szCs w:val="22"/>
          <w:lang w:val="de-DE"/>
        </w:rPr>
        <w:t>tional</w:t>
      </w:r>
      <w:r w:rsidR="00CE69E0" w:rsidRPr="00247C5D">
        <w:rPr>
          <w:rFonts w:ascii="Calibri" w:hAnsi="Calibri" w:cs="Tahoma"/>
          <w:sz w:val="22"/>
          <w:szCs w:val="22"/>
          <w:lang w:val="de-DE"/>
        </w:rPr>
        <w:t>a</w:t>
      </w:r>
      <w:r w:rsidRPr="00247C5D">
        <w:rPr>
          <w:rFonts w:ascii="Calibri" w:hAnsi="Calibri" w:cs="Tahoma"/>
          <w:sz w:val="22"/>
          <w:szCs w:val="22"/>
          <w:lang w:val="de-DE"/>
        </w:rPr>
        <w:t xml:space="preserve">gentur </w:t>
      </w:r>
      <w:r w:rsidR="006A0392" w:rsidRPr="00247C5D">
        <w:rPr>
          <w:rFonts w:ascii="Calibri" w:hAnsi="Calibri" w:cs="Tahoma"/>
          <w:sz w:val="22"/>
          <w:szCs w:val="22"/>
          <w:lang w:val="de-DE"/>
        </w:rPr>
        <w:t>Erasmus+ Bildung</w:t>
      </w:r>
      <w:r w:rsidR="00CE69E0" w:rsidRPr="00247C5D">
        <w:rPr>
          <w:rFonts w:ascii="Calibri" w:hAnsi="Calibri" w:cs="Tahoma"/>
          <w:sz w:val="22"/>
          <w:szCs w:val="22"/>
          <w:lang w:val="de-DE"/>
        </w:rPr>
        <w:t xml:space="preserve"> (OeAD-GmbH)</w:t>
      </w:r>
      <w:r w:rsidRPr="00247C5D">
        <w:rPr>
          <w:rFonts w:ascii="Calibri" w:hAnsi="Calibri" w:cs="Tahoma"/>
          <w:sz w:val="22"/>
          <w:szCs w:val="22"/>
          <w:lang w:val="de-DE"/>
        </w:rPr>
        <w:t xml:space="preserve"> oder von der Europäischen Kommission abgewi</w:t>
      </w:r>
      <w:r w:rsidRPr="00247C5D">
        <w:rPr>
          <w:rFonts w:ascii="Calibri" w:hAnsi="Calibri" w:cs="Tahoma"/>
          <w:sz w:val="22"/>
          <w:szCs w:val="22"/>
          <w:lang w:val="de-DE"/>
        </w:rPr>
        <w:t>e</w:t>
      </w:r>
      <w:r w:rsidRPr="00247C5D">
        <w:rPr>
          <w:rFonts w:ascii="Calibri" w:hAnsi="Calibri" w:cs="Tahoma"/>
          <w:sz w:val="22"/>
          <w:szCs w:val="22"/>
          <w:lang w:val="de-DE"/>
        </w:rPr>
        <w:t xml:space="preserve">sen. </w:t>
      </w:r>
    </w:p>
    <w:p w:rsidR="00420067" w:rsidRPr="00247C5D" w:rsidRDefault="00420067" w:rsidP="00420067">
      <w:pPr>
        <w:tabs>
          <w:tab w:val="left" w:pos="360"/>
        </w:tabs>
        <w:rPr>
          <w:rFonts w:ascii="Calibri" w:hAnsi="Calibri" w:cs="Tahoma"/>
          <w:sz w:val="22"/>
          <w:szCs w:val="22"/>
          <w:lang w:val="de-DE"/>
        </w:rPr>
      </w:pPr>
    </w:p>
    <w:p w:rsidR="00420067" w:rsidRPr="00247C5D" w:rsidRDefault="00420067" w:rsidP="00420067">
      <w:pPr>
        <w:keepNext/>
        <w:rPr>
          <w:rFonts w:ascii="Calibri" w:hAnsi="Calibri" w:cs="Tahoma"/>
          <w:b/>
          <w:sz w:val="22"/>
          <w:szCs w:val="22"/>
          <w:lang w:val="de-DE"/>
        </w:rPr>
      </w:pPr>
      <w:r w:rsidRPr="00247C5D">
        <w:rPr>
          <w:rFonts w:ascii="Calibri" w:hAnsi="Calibri" w:cs="Tahoma"/>
          <w:b/>
          <w:sz w:val="22"/>
          <w:szCs w:val="22"/>
          <w:lang w:val="de-DE"/>
        </w:rPr>
        <w:t>Artikel 2: Beendigung der Vereinbarung</w:t>
      </w:r>
    </w:p>
    <w:p w:rsidR="00420067" w:rsidRPr="00247C5D" w:rsidRDefault="00420067" w:rsidP="00420067">
      <w:pPr>
        <w:rPr>
          <w:rFonts w:ascii="Calibri" w:hAnsi="Calibri" w:cs="Tahoma"/>
          <w:sz w:val="22"/>
          <w:szCs w:val="22"/>
          <w:lang w:val="de-DE"/>
        </w:rPr>
      </w:pPr>
    </w:p>
    <w:p w:rsidR="00420067" w:rsidRPr="00247C5D" w:rsidRDefault="00420067" w:rsidP="00420067">
      <w:pPr>
        <w:jc w:val="both"/>
        <w:rPr>
          <w:rFonts w:ascii="Calibri" w:hAnsi="Calibri" w:cs="Tahoma"/>
          <w:sz w:val="22"/>
          <w:szCs w:val="22"/>
          <w:lang w:val="de-DE"/>
        </w:rPr>
      </w:pPr>
      <w:r w:rsidRPr="00247C5D">
        <w:rPr>
          <w:rFonts w:ascii="Calibri" w:hAnsi="Calibri" w:cs="Tahoma"/>
          <w:sz w:val="22"/>
          <w:szCs w:val="22"/>
          <w:lang w:val="de-DE"/>
        </w:rPr>
        <w:t>Unterlässt der bzw. die Teilnehmer/</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die Erfü</w:t>
      </w:r>
      <w:r w:rsidRPr="00247C5D">
        <w:rPr>
          <w:rFonts w:ascii="Calibri" w:hAnsi="Calibri" w:cs="Tahoma"/>
          <w:sz w:val="22"/>
          <w:szCs w:val="22"/>
          <w:lang w:val="de-DE"/>
        </w:rPr>
        <w:t>l</w:t>
      </w:r>
      <w:r w:rsidRPr="00247C5D">
        <w:rPr>
          <w:rFonts w:ascii="Calibri" w:hAnsi="Calibri" w:cs="Tahoma"/>
          <w:sz w:val="22"/>
          <w:szCs w:val="22"/>
          <w:lang w:val="de-DE"/>
        </w:rPr>
        <w:t>lung irgendwelcher Pflichten aus dieser Vereinb</w:t>
      </w:r>
      <w:r w:rsidRPr="00247C5D">
        <w:rPr>
          <w:rFonts w:ascii="Calibri" w:hAnsi="Calibri" w:cs="Tahoma"/>
          <w:sz w:val="22"/>
          <w:szCs w:val="22"/>
          <w:lang w:val="de-DE"/>
        </w:rPr>
        <w:t>a</w:t>
      </w:r>
      <w:r w:rsidRPr="00247C5D">
        <w:rPr>
          <w:rFonts w:ascii="Calibri" w:hAnsi="Calibri" w:cs="Tahoma"/>
          <w:sz w:val="22"/>
          <w:szCs w:val="22"/>
          <w:lang w:val="de-DE"/>
        </w:rPr>
        <w:t xml:space="preserve">rung, so ist die </w:t>
      </w:r>
      <w:r w:rsidR="00627991" w:rsidRPr="00247C5D">
        <w:rPr>
          <w:rFonts w:ascii="Calibri" w:hAnsi="Calibri" w:cs="Tahoma"/>
          <w:sz w:val="22"/>
          <w:szCs w:val="22"/>
          <w:lang w:val="de-DE"/>
        </w:rPr>
        <w:t>Hochschuleinrichtung</w:t>
      </w:r>
      <w:r w:rsidRPr="00247C5D">
        <w:rPr>
          <w:rFonts w:ascii="Calibri" w:hAnsi="Calibri" w:cs="Tahoma"/>
          <w:sz w:val="22"/>
          <w:szCs w:val="22"/>
          <w:lang w:val="de-DE"/>
        </w:rPr>
        <w:t xml:space="preserve">  ungeachtet der nach geltendem Recht vorgesehenen Kons</w:t>
      </w:r>
      <w:r w:rsidRPr="00247C5D">
        <w:rPr>
          <w:rFonts w:ascii="Calibri" w:hAnsi="Calibri" w:cs="Tahoma"/>
          <w:sz w:val="22"/>
          <w:szCs w:val="22"/>
          <w:lang w:val="de-DE"/>
        </w:rPr>
        <w:t>e</w:t>
      </w:r>
      <w:r w:rsidRPr="00247C5D">
        <w:rPr>
          <w:rFonts w:ascii="Calibri" w:hAnsi="Calibri" w:cs="Tahoma"/>
          <w:sz w:val="22"/>
          <w:szCs w:val="22"/>
          <w:lang w:val="de-DE"/>
        </w:rPr>
        <w:t>quenzen berechtigt, die Vereinbarung ohne we</w:t>
      </w:r>
      <w:r w:rsidRPr="00247C5D">
        <w:rPr>
          <w:rFonts w:ascii="Calibri" w:hAnsi="Calibri" w:cs="Tahoma"/>
          <w:sz w:val="22"/>
          <w:szCs w:val="22"/>
          <w:lang w:val="de-DE"/>
        </w:rPr>
        <w:t>i</w:t>
      </w:r>
      <w:r w:rsidRPr="00247C5D">
        <w:rPr>
          <w:rFonts w:ascii="Calibri" w:hAnsi="Calibri" w:cs="Tahoma"/>
          <w:sz w:val="22"/>
          <w:szCs w:val="22"/>
          <w:lang w:val="de-DE"/>
        </w:rPr>
        <w:t>tere rechtliche Formalitäten zu kündigen oder zu stornieren, sofern seitens des bzw. der Teilne</w:t>
      </w:r>
      <w:r w:rsidRPr="00247C5D">
        <w:rPr>
          <w:rFonts w:ascii="Calibri" w:hAnsi="Calibri" w:cs="Tahoma"/>
          <w:sz w:val="22"/>
          <w:szCs w:val="22"/>
          <w:lang w:val="de-DE"/>
        </w:rPr>
        <w:t>h</w:t>
      </w:r>
      <w:r w:rsidRPr="00247C5D">
        <w:rPr>
          <w:rFonts w:ascii="Calibri" w:hAnsi="Calibri" w:cs="Tahoma"/>
          <w:sz w:val="22"/>
          <w:szCs w:val="22"/>
          <w:lang w:val="de-DE"/>
        </w:rPr>
        <w:t>mers/</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innerhalb eines Monats nach Eingang einer entsprechenden Mitteilung per Einschre</w:t>
      </w:r>
      <w:r w:rsidRPr="00247C5D">
        <w:rPr>
          <w:rFonts w:ascii="Calibri" w:hAnsi="Calibri" w:cs="Tahoma"/>
          <w:sz w:val="22"/>
          <w:szCs w:val="22"/>
          <w:lang w:val="de-DE"/>
        </w:rPr>
        <w:t>i</w:t>
      </w:r>
      <w:r w:rsidRPr="00247C5D">
        <w:rPr>
          <w:rFonts w:ascii="Calibri" w:hAnsi="Calibri" w:cs="Tahoma"/>
          <w:sz w:val="22"/>
          <w:szCs w:val="22"/>
          <w:lang w:val="de-DE"/>
        </w:rPr>
        <w:t xml:space="preserve">ben keine Handlungen vornimmt. </w:t>
      </w:r>
    </w:p>
    <w:p w:rsidR="00420067" w:rsidRPr="00247C5D" w:rsidRDefault="00420067" w:rsidP="00420067">
      <w:pPr>
        <w:jc w:val="both"/>
        <w:rPr>
          <w:rFonts w:ascii="Calibri" w:hAnsi="Calibri" w:cs="Tahoma"/>
          <w:sz w:val="22"/>
          <w:szCs w:val="22"/>
          <w:lang w:val="de-DE"/>
        </w:rPr>
      </w:pPr>
    </w:p>
    <w:p w:rsidR="00420067" w:rsidRPr="00247C5D" w:rsidRDefault="00420067" w:rsidP="00420067">
      <w:pPr>
        <w:jc w:val="both"/>
        <w:rPr>
          <w:rFonts w:ascii="Calibri" w:hAnsi="Calibri" w:cs="Tahoma"/>
          <w:sz w:val="22"/>
          <w:szCs w:val="22"/>
          <w:lang w:val="de-DE"/>
        </w:rPr>
      </w:pPr>
      <w:r w:rsidRPr="00247C5D">
        <w:rPr>
          <w:rFonts w:ascii="Calibri" w:hAnsi="Calibri" w:cs="Tahoma"/>
          <w:sz w:val="22"/>
          <w:szCs w:val="22"/>
          <w:lang w:val="de-DE"/>
        </w:rPr>
        <w:t>Kündigt der</w:t>
      </w:r>
      <w:r w:rsidR="00965177" w:rsidRPr="00247C5D">
        <w:rPr>
          <w:rFonts w:ascii="Calibri" w:hAnsi="Calibri" w:cs="Tahoma"/>
          <w:sz w:val="22"/>
          <w:szCs w:val="22"/>
          <w:lang w:val="de-DE"/>
        </w:rPr>
        <w:t>/die</w:t>
      </w:r>
      <w:r w:rsidRPr="00247C5D">
        <w:rPr>
          <w:rFonts w:ascii="Calibri" w:hAnsi="Calibri" w:cs="Tahoma"/>
          <w:sz w:val="22"/>
          <w:szCs w:val="22"/>
          <w:lang w:val="de-DE"/>
        </w:rPr>
        <w:t xml:space="preserve"> Teilnehmer/</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die Vereinbarung vor dem Ablauf der Vereinbarung oder unterlässt er oder sie die Einhaltung der Regelungen der Vereinbarung, muss er oder sie den bereits g</w:t>
      </w:r>
      <w:r w:rsidRPr="00247C5D">
        <w:rPr>
          <w:rFonts w:ascii="Calibri" w:hAnsi="Calibri" w:cs="Tahoma"/>
          <w:sz w:val="22"/>
          <w:szCs w:val="22"/>
          <w:lang w:val="de-DE"/>
        </w:rPr>
        <w:t>e</w:t>
      </w:r>
      <w:r w:rsidRPr="00247C5D">
        <w:rPr>
          <w:rFonts w:ascii="Calibri" w:hAnsi="Calibri" w:cs="Tahoma"/>
          <w:sz w:val="22"/>
          <w:szCs w:val="22"/>
          <w:lang w:val="de-DE"/>
        </w:rPr>
        <w:t>zahlten Betrag des Zuschusses zurückzahlen</w:t>
      </w:r>
      <w:r w:rsidR="0053302C" w:rsidRPr="00247C5D">
        <w:rPr>
          <w:rFonts w:ascii="Calibri" w:hAnsi="Calibri" w:cs="Tahoma"/>
          <w:sz w:val="22"/>
          <w:szCs w:val="22"/>
          <w:lang w:val="de-DE"/>
        </w:rPr>
        <w:t>, a</w:t>
      </w:r>
      <w:r w:rsidR="0053302C" w:rsidRPr="00247C5D">
        <w:rPr>
          <w:rFonts w:ascii="Calibri" w:hAnsi="Calibri" w:cs="Tahoma"/>
          <w:sz w:val="22"/>
          <w:szCs w:val="22"/>
          <w:lang w:val="de-DE"/>
        </w:rPr>
        <w:t>u</w:t>
      </w:r>
      <w:r w:rsidR="0053302C" w:rsidRPr="00247C5D">
        <w:rPr>
          <w:rFonts w:ascii="Calibri" w:hAnsi="Calibri" w:cs="Tahoma"/>
          <w:sz w:val="22"/>
          <w:szCs w:val="22"/>
          <w:lang w:val="de-DE"/>
        </w:rPr>
        <w:t>ßer mit der Entsendeeinrichtung wurde etwas anderes vereinbart.</w:t>
      </w:r>
    </w:p>
    <w:p w:rsidR="00420067" w:rsidRPr="00247C5D" w:rsidRDefault="00420067" w:rsidP="00420067">
      <w:pPr>
        <w:rPr>
          <w:rFonts w:ascii="Calibri" w:hAnsi="Calibri" w:cs="Tahoma"/>
          <w:sz w:val="22"/>
          <w:szCs w:val="22"/>
          <w:lang w:val="de-DE"/>
        </w:rPr>
      </w:pPr>
    </w:p>
    <w:p w:rsidR="00420067" w:rsidRPr="00247C5D" w:rsidRDefault="00420067" w:rsidP="00420067">
      <w:pPr>
        <w:jc w:val="both"/>
        <w:rPr>
          <w:rFonts w:ascii="Calibri" w:hAnsi="Calibri" w:cs="Tahoma"/>
          <w:sz w:val="22"/>
          <w:szCs w:val="22"/>
          <w:lang w:val="de-DE"/>
        </w:rPr>
      </w:pPr>
      <w:r w:rsidRPr="00247C5D">
        <w:rPr>
          <w:rFonts w:ascii="Calibri" w:hAnsi="Calibri" w:cs="Tahoma"/>
          <w:sz w:val="22"/>
          <w:szCs w:val="22"/>
          <w:lang w:val="de-DE"/>
        </w:rPr>
        <w:lastRenderedPageBreak/>
        <w:t>Kündigt der/die Teilnehmer/</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aufgrund „höherer Gewalt“, d. h. einer unvorhersehbaren Ausna</w:t>
      </w:r>
      <w:r w:rsidRPr="00247C5D">
        <w:rPr>
          <w:rFonts w:ascii="Calibri" w:hAnsi="Calibri" w:cs="Tahoma"/>
          <w:sz w:val="22"/>
          <w:szCs w:val="22"/>
          <w:lang w:val="de-DE"/>
        </w:rPr>
        <w:t>h</w:t>
      </w:r>
      <w:r w:rsidRPr="00247C5D">
        <w:rPr>
          <w:rFonts w:ascii="Calibri" w:hAnsi="Calibri" w:cs="Tahoma"/>
          <w:sz w:val="22"/>
          <w:szCs w:val="22"/>
          <w:lang w:val="de-DE"/>
        </w:rPr>
        <w:t>mesituation oder eines Ereignisses, das außerhalb des Einflussbereichs des/der Teilnehmers/</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liegt und nicht auf einen Fehler oder Fahrlässigkeit seitens des bzw. der Teilnehmer/</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zurückzufü</w:t>
      </w:r>
      <w:r w:rsidRPr="00247C5D">
        <w:rPr>
          <w:rFonts w:ascii="Calibri" w:hAnsi="Calibri" w:cs="Tahoma"/>
          <w:sz w:val="22"/>
          <w:szCs w:val="22"/>
          <w:lang w:val="de-DE"/>
        </w:rPr>
        <w:t>h</w:t>
      </w:r>
      <w:r w:rsidRPr="00247C5D">
        <w:rPr>
          <w:rFonts w:ascii="Calibri" w:hAnsi="Calibri" w:cs="Tahoma"/>
          <w:sz w:val="22"/>
          <w:szCs w:val="22"/>
          <w:lang w:val="de-DE"/>
        </w:rPr>
        <w:t>ren ist, ist der bzw. die Teilnehmer/</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berechtigt, </w:t>
      </w:r>
      <w:r w:rsidR="00E72CD3">
        <w:rPr>
          <w:rFonts w:ascii="Calibri" w:hAnsi="Calibri" w:cs="Tahoma"/>
          <w:sz w:val="22"/>
          <w:szCs w:val="22"/>
          <w:lang w:val="de-DE"/>
        </w:rPr>
        <w:t>zumindest</w:t>
      </w:r>
      <w:r w:rsidR="007D1E4C">
        <w:rPr>
          <w:rFonts w:ascii="Calibri" w:hAnsi="Calibri" w:cs="Tahoma"/>
          <w:sz w:val="22"/>
          <w:szCs w:val="22"/>
          <w:lang w:val="de-DE"/>
        </w:rPr>
        <w:t xml:space="preserve"> </w:t>
      </w:r>
      <w:r w:rsidRPr="00247C5D">
        <w:rPr>
          <w:rFonts w:ascii="Calibri" w:hAnsi="Calibri" w:cs="Tahoma"/>
          <w:sz w:val="22"/>
          <w:szCs w:val="22"/>
          <w:lang w:val="de-DE"/>
        </w:rPr>
        <w:t>den der tatsächlichen Dauer der Mob</w:t>
      </w:r>
      <w:r w:rsidRPr="00247C5D">
        <w:rPr>
          <w:rFonts w:ascii="Calibri" w:hAnsi="Calibri" w:cs="Tahoma"/>
          <w:sz w:val="22"/>
          <w:szCs w:val="22"/>
          <w:lang w:val="de-DE"/>
        </w:rPr>
        <w:t>i</w:t>
      </w:r>
      <w:r w:rsidRPr="00247C5D">
        <w:rPr>
          <w:rFonts w:ascii="Calibri" w:hAnsi="Calibri" w:cs="Tahoma"/>
          <w:sz w:val="22"/>
          <w:szCs w:val="22"/>
          <w:lang w:val="de-DE"/>
        </w:rPr>
        <w:t>litätsphase entsprechenden Zuschussbetrag zu erhalten. Jegliche verbleibende</w:t>
      </w:r>
      <w:r w:rsidR="00CE69E0" w:rsidRPr="00247C5D">
        <w:rPr>
          <w:rFonts w:ascii="Calibri" w:hAnsi="Calibri" w:cs="Tahoma"/>
          <w:sz w:val="22"/>
          <w:szCs w:val="22"/>
          <w:lang w:val="de-DE"/>
        </w:rPr>
        <w:t>n</w:t>
      </w:r>
      <w:r w:rsidRPr="00247C5D">
        <w:rPr>
          <w:rFonts w:ascii="Calibri" w:hAnsi="Calibri" w:cs="Tahoma"/>
          <w:sz w:val="22"/>
          <w:szCs w:val="22"/>
          <w:lang w:val="de-DE"/>
        </w:rPr>
        <w:t xml:space="preserve"> Fördermittel müssen zurückgezahlt werden, sofern nicht a</w:t>
      </w:r>
      <w:r w:rsidRPr="00247C5D">
        <w:rPr>
          <w:rFonts w:ascii="Calibri" w:hAnsi="Calibri" w:cs="Tahoma"/>
          <w:sz w:val="22"/>
          <w:szCs w:val="22"/>
          <w:lang w:val="de-DE"/>
        </w:rPr>
        <w:t>n</w:t>
      </w:r>
      <w:r w:rsidRPr="00247C5D">
        <w:rPr>
          <w:rFonts w:ascii="Calibri" w:hAnsi="Calibri" w:cs="Tahoma"/>
          <w:sz w:val="22"/>
          <w:szCs w:val="22"/>
          <w:lang w:val="de-DE"/>
        </w:rPr>
        <w:t xml:space="preserve">derweitig mit der entsendenden </w:t>
      </w:r>
      <w:r w:rsidR="00627991" w:rsidRPr="00247C5D">
        <w:rPr>
          <w:rFonts w:ascii="Calibri" w:hAnsi="Calibri" w:cs="Tahoma"/>
          <w:sz w:val="22"/>
          <w:szCs w:val="22"/>
          <w:lang w:val="de-DE"/>
        </w:rPr>
        <w:t>Einrichtung</w:t>
      </w:r>
      <w:r w:rsidRPr="00247C5D">
        <w:rPr>
          <w:rFonts w:ascii="Calibri" w:hAnsi="Calibri" w:cs="Tahoma"/>
          <w:sz w:val="22"/>
          <w:szCs w:val="22"/>
          <w:lang w:val="de-DE"/>
        </w:rPr>
        <w:t xml:space="preserve"> ve</w:t>
      </w:r>
      <w:r w:rsidRPr="00247C5D">
        <w:rPr>
          <w:rFonts w:ascii="Calibri" w:hAnsi="Calibri" w:cs="Tahoma"/>
          <w:sz w:val="22"/>
          <w:szCs w:val="22"/>
          <w:lang w:val="de-DE"/>
        </w:rPr>
        <w:t>r</w:t>
      </w:r>
      <w:r w:rsidRPr="00247C5D">
        <w:rPr>
          <w:rFonts w:ascii="Calibri" w:hAnsi="Calibri" w:cs="Tahoma"/>
          <w:sz w:val="22"/>
          <w:szCs w:val="22"/>
          <w:lang w:val="de-DE"/>
        </w:rPr>
        <w:t>einbart.</w:t>
      </w:r>
    </w:p>
    <w:p w:rsidR="00420067" w:rsidRPr="00247C5D" w:rsidRDefault="00420067" w:rsidP="00420067">
      <w:pPr>
        <w:rPr>
          <w:rFonts w:ascii="Calibri" w:hAnsi="Calibri" w:cs="Tahoma"/>
          <w:sz w:val="22"/>
          <w:szCs w:val="22"/>
          <w:lang w:val="de-DE"/>
        </w:rPr>
      </w:pPr>
    </w:p>
    <w:p w:rsidR="00420067" w:rsidRPr="00247C5D" w:rsidRDefault="00420067" w:rsidP="00420067">
      <w:pPr>
        <w:rPr>
          <w:rFonts w:ascii="Calibri" w:hAnsi="Calibri" w:cs="Tahoma"/>
          <w:b/>
          <w:sz w:val="22"/>
          <w:szCs w:val="22"/>
          <w:lang w:val="de-DE"/>
        </w:rPr>
      </w:pPr>
      <w:r w:rsidRPr="00247C5D">
        <w:rPr>
          <w:rFonts w:ascii="Calibri" w:hAnsi="Calibri" w:cs="Tahoma"/>
          <w:b/>
          <w:sz w:val="22"/>
          <w:szCs w:val="22"/>
          <w:lang w:val="de-DE"/>
        </w:rPr>
        <w:t>Artikel 3: Datenschutz</w:t>
      </w:r>
    </w:p>
    <w:p w:rsidR="00420067" w:rsidRPr="00247C5D" w:rsidRDefault="00420067" w:rsidP="00420067">
      <w:pPr>
        <w:rPr>
          <w:rFonts w:ascii="Calibri" w:hAnsi="Calibri" w:cs="Tahoma"/>
          <w:b/>
          <w:sz w:val="22"/>
          <w:szCs w:val="22"/>
          <w:lang w:val="de-DE"/>
        </w:rPr>
      </w:pPr>
    </w:p>
    <w:p w:rsidR="00420067" w:rsidRPr="00247C5D" w:rsidRDefault="00420067" w:rsidP="00420067">
      <w:pPr>
        <w:jc w:val="both"/>
        <w:rPr>
          <w:rFonts w:ascii="Calibri" w:hAnsi="Calibri" w:cs="Tahoma"/>
          <w:sz w:val="22"/>
          <w:szCs w:val="22"/>
          <w:lang w:val="de-DE"/>
        </w:rPr>
      </w:pPr>
      <w:r w:rsidRPr="00247C5D">
        <w:rPr>
          <w:rFonts w:ascii="Calibri" w:hAnsi="Calibri" w:cs="Tahoma"/>
          <w:sz w:val="22"/>
          <w:szCs w:val="22"/>
          <w:lang w:val="de-DE"/>
        </w:rPr>
        <w:t>Alle in der Vereinbarung enthaltenen persone</w:t>
      </w:r>
      <w:r w:rsidRPr="00247C5D">
        <w:rPr>
          <w:rFonts w:ascii="Calibri" w:hAnsi="Calibri" w:cs="Tahoma"/>
          <w:sz w:val="22"/>
          <w:szCs w:val="22"/>
          <w:lang w:val="de-DE"/>
        </w:rPr>
        <w:t>n</w:t>
      </w:r>
      <w:r w:rsidRPr="00247C5D">
        <w:rPr>
          <w:rFonts w:ascii="Calibri" w:hAnsi="Calibri" w:cs="Tahoma"/>
          <w:sz w:val="22"/>
          <w:szCs w:val="22"/>
          <w:lang w:val="de-DE"/>
        </w:rPr>
        <w:t>bezogenen Daten werden entsprechend der Ve</w:t>
      </w:r>
      <w:r w:rsidRPr="00247C5D">
        <w:rPr>
          <w:rFonts w:ascii="Calibri" w:hAnsi="Calibri" w:cs="Tahoma"/>
          <w:sz w:val="22"/>
          <w:szCs w:val="22"/>
          <w:lang w:val="de-DE"/>
        </w:rPr>
        <w:t>r</w:t>
      </w:r>
      <w:r w:rsidR="006A101D">
        <w:rPr>
          <w:rFonts w:ascii="Calibri" w:hAnsi="Calibri" w:cs="Tahoma"/>
          <w:sz w:val="22"/>
          <w:szCs w:val="22"/>
          <w:lang w:val="de-DE"/>
        </w:rPr>
        <w:t>ordnung (EU) Nr. 2018/1725</w:t>
      </w:r>
      <w:r w:rsidRPr="00247C5D">
        <w:rPr>
          <w:rFonts w:ascii="Calibri" w:hAnsi="Calibri" w:cs="Tahoma"/>
          <w:sz w:val="22"/>
          <w:szCs w:val="22"/>
          <w:lang w:val="de-DE"/>
        </w:rPr>
        <w:t xml:space="preserve"> des Europäischen Parlaments und des Rates zum Schutz natürlicher Personen bei der Verarbeitung personenbezog</w:t>
      </w:r>
      <w:r w:rsidRPr="00247C5D">
        <w:rPr>
          <w:rFonts w:ascii="Calibri" w:hAnsi="Calibri" w:cs="Tahoma"/>
          <w:sz w:val="22"/>
          <w:szCs w:val="22"/>
          <w:lang w:val="de-DE"/>
        </w:rPr>
        <w:t>e</w:t>
      </w:r>
      <w:r w:rsidRPr="00247C5D">
        <w:rPr>
          <w:rFonts w:ascii="Calibri" w:hAnsi="Calibri" w:cs="Tahoma"/>
          <w:sz w:val="22"/>
          <w:szCs w:val="22"/>
          <w:lang w:val="de-DE"/>
        </w:rPr>
        <w:t>ner Daten durch die Organe und Einrichtungen der EU und zum freien Datenverkehr verarbeitet. Derartige Daten werden ausschließlich in Verbi</w:t>
      </w:r>
      <w:r w:rsidRPr="00247C5D">
        <w:rPr>
          <w:rFonts w:ascii="Calibri" w:hAnsi="Calibri" w:cs="Tahoma"/>
          <w:sz w:val="22"/>
          <w:szCs w:val="22"/>
          <w:lang w:val="de-DE"/>
        </w:rPr>
        <w:t>n</w:t>
      </w:r>
      <w:r w:rsidRPr="00247C5D">
        <w:rPr>
          <w:rFonts w:ascii="Calibri" w:hAnsi="Calibri" w:cs="Tahoma"/>
          <w:sz w:val="22"/>
          <w:szCs w:val="22"/>
          <w:lang w:val="de-DE"/>
        </w:rPr>
        <w:t>dung mit der Durchführung und des Follow-</w:t>
      </w:r>
      <w:proofErr w:type="spellStart"/>
      <w:r w:rsidRPr="00247C5D">
        <w:rPr>
          <w:rFonts w:ascii="Calibri" w:hAnsi="Calibri" w:cs="Tahoma"/>
          <w:sz w:val="22"/>
          <w:szCs w:val="22"/>
          <w:lang w:val="de-DE"/>
        </w:rPr>
        <w:t>ups</w:t>
      </w:r>
      <w:proofErr w:type="spellEnd"/>
      <w:r w:rsidRPr="00247C5D">
        <w:rPr>
          <w:rFonts w:ascii="Calibri" w:hAnsi="Calibri" w:cs="Tahoma"/>
          <w:sz w:val="22"/>
          <w:szCs w:val="22"/>
          <w:lang w:val="de-DE"/>
        </w:rPr>
        <w:t xml:space="preserve"> der Vereinbarung durch die entsendende Einric</w:t>
      </w:r>
      <w:r w:rsidRPr="00247C5D">
        <w:rPr>
          <w:rFonts w:ascii="Calibri" w:hAnsi="Calibri" w:cs="Tahoma"/>
          <w:sz w:val="22"/>
          <w:szCs w:val="22"/>
          <w:lang w:val="de-DE"/>
        </w:rPr>
        <w:t>h</w:t>
      </w:r>
      <w:r w:rsidRPr="00247C5D">
        <w:rPr>
          <w:rFonts w:ascii="Calibri" w:hAnsi="Calibri" w:cs="Tahoma"/>
          <w:sz w:val="22"/>
          <w:szCs w:val="22"/>
          <w:lang w:val="de-DE"/>
        </w:rPr>
        <w:t>tung, der Nationalen Agentur und der Europä</w:t>
      </w:r>
      <w:r w:rsidRPr="00247C5D">
        <w:rPr>
          <w:rFonts w:ascii="Calibri" w:hAnsi="Calibri" w:cs="Tahoma"/>
          <w:sz w:val="22"/>
          <w:szCs w:val="22"/>
          <w:lang w:val="de-DE"/>
        </w:rPr>
        <w:t>i</w:t>
      </w:r>
      <w:r w:rsidRPr="00247C5D">
        <w:rPr>
          <w:rFonts w:ascii="Calibri" w:hAnsi="Calibri" w:cs="Tahoma"/>
          <w:sz w:val="22"/>
          <w:szCs w:val="22"/>
          <w:lang w:val="de-DE"/>
        </w:rPr>
        <w:t>schen Kommission verarbeitet, unbeschadet der Möglichkeit der Weitergabe der Daten an die für die Untersuchung und Prüfung zuständigen EU-Einrichtungen gemäß der EU-Gesetzgebung (E</w:t>
      </w:r>
      <w:r w:rsidRPr="00247C5D">
        <w:rPr>
          <w:rFonts w:ascii="Calibri" w:hAnsi="Calibri" w:cs="Tahoma"/>
          <w:sz w:val="22"/>
          <w:szCs w:val="22"/>
          <w:lang w:val="de-DE"/>
        </w:rPr>
        <w:t>u</w:t>
      </w:r>
      <w:r w:rsidRPr="00247C5D">
        <w:rPr>
          <w:rFonts w:ascii="Calibri" w:hAnsi="Calibri" w:cs="Tahoma"/>
          <w:sz w:val="22"/>
          <w:szCs w:val="22"/>
          <w:lang w:val="de-DE"/>
        </w:rPr>
        <w:t>ropäischer Rechnungshof oder Europäisches Amt für Betrugsbekämpfung (OLAF)).</w:t>
      </w:r>
    </w:p>
    <w:p w:rsidR="00420067" w:rsidRPr="00247C5D" w:rsidRDefault="00420067" w:rsidP="00420067">
      <w:pPr>
        <w:rPr>
          <w:rFonts w:ascii="Calibri" w:hAnsi="Calibri" w:cs="Tahoma"/>
          <w:sz w:val="22"/>
          <w:szCs w:val="22"/>
          <w:lang w:val="de-DE"/>
        </w:rPr>
      </w:pPr>
    </w:p>
    <w:p w:rsidR="00420067" w:rsidRPr="00247C5D" w:rsidRDefault="00420067" w:rsidP="00420067">
      <w:pPr>
        <w:jc w:val="both"/>
        <w:rPr>
          <w:rFonts w:ascii="Calibri" w:hAnsi="Calibri" w:cs="Tahoma"/>
          <w:sz w:val="22"/>
          <w:szCs w:val="22"/>
          <w:lang w:val="de-DE"/>
        </w:rPr>
      </w:pPr>
      <w:r w:rsidRPr="00247C5D">
        <w:rPr>
          <w:rFonts w:ascii="Calibri" w:hAnsi="Calibri" w:cs="Tahoma"/>
          <w:sz w:val="22"/>
          <w:szCs w:val="22"/>
          <w:lang w:val="de-DE"/>
        </w:rPr>
        <w:t>Der bzw. die Teilnehmer/</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kann auf schriftliche Anfrage hin Zugang zu seinen persönlichen Daten erhalten und falsche oder unvollständige Info</w:t>
      </w:r>
      <w:r w:rsidRPr="00247C5D">
        <w:rPr>
          <w:rFonts w:ascii="Calibri" w:hAnsi="Calibri" w:cs="Tahoma"/>
          <w:sz w:val="22"/>
          <w:szCs w:val="22"/>
          <w:lang w:val="de-DE"/>
        </w:rPr>
        <w:t>r</w:t>
      </w:r>
      <w:r w:rsidRPr="00247C5D">
        <w:rPr>
          <w:rFonts w:ascii="Calibri" w:hAnsi="Calibri" w:cs="Tahoma"/>
          <w:sz w:val="22"/>
          <w:szCs w:val="22"/>
          <w:lang w:val="de-DE"/>
        </w:rPr>
        <w:t>mation berichtigen. Er/Sie richtet etwaige Fragen zur Verarbeitung seiner/</w:t>
      </w:r>
      <w:r w:rsidR="00CA51DE" w:rsidRPr="00247C5D">
        <w:rPr>
          <w:rFonts w:ascii="Calibri" w:hAnsi="Calibri" w:cs="Tahoma"/>
          <w:sz w:val="22"/>
          <w:szCs w:val="22"/>
          <w:lang w:val="de-DE"/>
        </w:rPr>
        <w:t xml:space="preserve"> </w:t>
      </w:r>
      <w:r w:rsidRPr="00247C5D">
        <w:rPr>
          <w:rFonts w:ascii="Calibri" w:hAnsi="Calibri" w:cs="Tahoma"/>
          <w:sz w:val="22"/>
          <w:szCs w:val="22"/>
          <w:lang w:val="de-DE"/>
        </w:rPr>
        <w:t xml:space="preserve">ihrer persönlichen Daten an die entsendende Einrichtung und/oder an die </w:t>
      </w:r>
      <w:r w:rsidR="00CE69E0" w:rsidRPr="00247C5D">
        <w:rPr>
          <w:rFonts w:ascii="Calibri" w:hAnsi="Calibri" w:cs="Tahoma"/>
          <w:sz w:val="22"/>
          <w:szCs w:val="22"/>
          <w:lang w:val="de-DE"/>
        </w:rPr>
        <w:t xml:space="preserve">Nationalagentur </w:t>
      </w:r>
      <w:r w:rsidR="006A0392" w:rsidRPr="00247C5D">
        <w:rPr>
          <w:rFonts w:ascii="Calibri" w:hAnsi="Calibri" w:cs="Tahoma"/>
          <w:sz w:val="22"/>
          <w:szCs w:val="22"/>
          <w:lang w:val="de-DE"/>
        </w:rPr>
        <w:t>Erasmus+ Bildung</w:t>
      </w:r>
      <w:r w:rsidR="00CE69E0" w:rsidRPr="00247C5D">
        <w:rPr>
          <w:rFonts w:ascii="Calibri" w:hAnsi="Calibri" w:cs="Tahoma"/>
          <w:sz w:val="22"/>
          <w:szCs w:val="22"/>
          <w:lang w:val="de-DE"/>
        </w:rPr>
        <w:t xml:space="preserve"> (OeAD-GmbH)</w:t>
      </w:r>
      <w:r w:rsidRPr="00247C5D">
        <w:rPr>
          <w:rFonts w:ascii="Calibri" w:hAnsi="Calibri" w:cs="Tahoma"/>
          <w:sz w:val="22"/>
          <w:szCs w:val="22"/>
          <w:lang w:val="de-DE"/>
        </w:rPr>
        <w:t>. Der bzw. die Teilnehmer/</w:t>
      </w:r>
      <w:r w:rsidR="006443B3" w:rsidRPr="00247C5D">
        <w:rPr>
          <w:rFonts w:ascii="Calibri" w:hAnsi="Calibri" w:cs="Tahoma"/>
          <w:sz w:val="22"/>
          <w:szCs w:val="22"/>
          <w:lang w:val="de-DE"/>
        </w:rPr>
        <w:t>in</w:t>
      </w:r>
      <w:r w:rsidRPr="00247C5D">
        <w:rPr>
          <w:rFonts w:ascii="Calibri" w:hAnsi="Calibri" w:cs="Tahoma"/>
          <w:sz w:val="22"/>
          <w:szCs w:val="22"/>
          <w:lang w:val="de-DE"/>
        </w:rPr>
        <w:t xml:space="preserve"> kann gegen die Verarbeitung seiner bzw. ihrer persönlichen Daten in Hinblick auf die Nutzung dieser Daten durch die entsendende Einrichtung bei der </w:t>
      </w:r>
      <w:r w:rsidR="00CA51DE" w:rsidRPr="00247C5D">
        <w:rPr>
          <w:rFonts w:ascii="Calibri" w:hAnsi="Calibri" w:cs="Tahoma"/>
          <w:sz w:val="22"/>
          <w:szCs w:val="22"/>
          <w:lang w:val="de-DE"/>
        </w:rPr>
        <w:t>öste</w:t>
      </w:r>
      <w:r w:rsidR="00CA51DE" w:rsidRPr="00247C5D">
        <w:rPr>
          <w:rFonts w:ascii="Calibri" w:hAnsi="Calibri" w:cs="Tahoma"/>
          <w:sz w:val="22"/>
          <w:szCs w:val="22"/>
          <w:lang w:val="de-DE"/>
        </w:rPr>
        <w:t>r</w:t>
      </w:r>
      <w:r w:rsidR="00CA51DE" w:rsidRPr="00247C5D">
        <w:rPr>
          <w:rFonts w:ascii="Calibri" w:hAnsi="Calibri" w:cs="Tahoma"/>
          <w:sz w:val="22"/>
          <w:szCs w:val="22"/>
          <w:lang w:val="de-DE"/>
        </w:rPr>
        <w:t xml:space="preserve">reichischen Datenschutzkommission </w:t>
      </w:r>
      <w:r w:rsidRPr="00247C5D">
        <w:rPr>
          <w:rFonts w:ascii="Calibri" w:hAnsi="Calibri" w:cs="Tahoma"/>
          <w:sz w:val="22"/>
          <w:szCs w:val="22"/>
          <w:lang w:val="de-DE"/>
        </w:rPr>
        <w:t>oder, in Hi</w:t>
      </w:r>
      <w:r w:rsidRPr="00247C5D">
        <w:rPr>
          <w:rFonts w:ascii="Calibri" w:hAnsi="Calibri" w:cs="Tahoma"/>
          <w:sz w:val="22"/>
          <w:szCs w:val="22"/>
          <w:lang w:val="de-DE"/>
        </w:rPr>
        <w:t>n</w:t>
      </w:r>
      <w:r w:rsidRPr="00247C5D">
        <w:rPr>
          <w:rFonts w:ascii="Calibri" w:hAnsi="Calibri" w:cs="Tahoma"/>
          <w:sz w:val="22"/>
          <w:szCs w:val="22"/>
          <w:lang w:val="de-DE"/>
        </w:rPr>
        <w:t>blick auf die Nutzung der Daten durch die Europ</w:t>
      </w:r>
      <w:r w:rsidRPr="00247C5D">
        <w:rPr>
          <w:rFonts w:ascii="Calibri" w:hAnsi="Calibri" w:cs="Tahoma"/>
          <w:sz w:val="22"/>
          <w:szCs w:val="22"/>
          <w:lang w:val="de-DE"/>
        </w:rPr>
        <w:t>ä</w:t>
      </w:r>
      <w:r w:rsidRPr="00247C5D">
        <w:rPr>
          <w:rFonts w:ascii="Calibri" w:hAnsi="Calibri" w:cs="Tahoma"/>
          <w:sz w:val="22"/>
          <w:szCs w:val="22"/>
          <w:lang w:val="de-DE"/>
        </w:rPr>
        <w:t>ische Kommission, beim Europäischen Date</w:t>
      </w:r>
      <w:r w:rsidRPr="00247C5D">
        <w:rPr>
          <w:rFonts w:ascii="Calibri" w:hAnsi="Calibri" w:cs="Tahoma"/>
          <w:sz w:val="22"/>
          <w:szCs w:val="22"/>
          <w:lang w:val="de-DE"/>
        </w:rPr>
        <w:t>n</w:t>
      </w:r>
      <w:r w:rsidRPr="00247C5D">
        <w:rPr>
          <w:rFonts w:ascii="Calibri" w:hAnsi="Calibri" w:cs="Tahoma"/>
          <w:sz w:val="22"/>
          <w:szCs w:val="22"/>
          <w:lang w:val="de-DE"/>
        </w:rPr>
        <w:t>schutzbeauftragten Beschwerde einreichen.</w:t>
      </w:r>
    </w:p>
    <w:p w:rsidR="00420067" w:rsidRPr="00247C5D" w:rsidRDefault="00420067" w:rsidP="00420067">
      <w:pPr>
        <w:rPr>
          <w:rFonts w:ascii="Calibri" w:hAnsi="Calibri" w:cs="Tahoma"/>
          <w:sz w:val="22"/>
          <w:szCs w:val="22"/>
          <w:lang w:val="de-DE"/>
        </w:rPr>
      </w:pPr>
    </w:p>
    <w:p w:rsidR="00420067" w:rsidRPr="00247C5D" w:rsidRDefault="00420067" w:rsidP="00420067">
      <w:pPr>
        <w:rPr>
          <w:rFonts w:ascii="Calibri" w:hAnsi="Calibri" w:cs="Tahoma"/>
          <w:sz w:val="22"/>
          <w:szCs w:val="22"/>
          <w:lang w:val="de-DE"/>
        </w:rPr>
      </w:pPr>
    </w:p>
    <w:p w:rsidR="00420067" w:rsidRPr="00247C5D" w:rsidRDefault="00420067" w:rsidP="00420067">
      <w:pPr>
        <w:rPr>
          <w:rFonts w:ascii="Calibri" w:hAnsi="Calibri" w:cs="Tahoma"/>
          <w:sz w:val="22"/>
          <w:szCs w:val="22"/>
          <w:lang w:val="de-DE"/>
        </w:rPr>
      </w:pPr>
      <w:r w:rsidRPr="00247C5D">
        <w:rPr>
          <w:rFonts w:ascii="Calibri" w:hAnsi="Calibri" w:cs="Tahoma"/>
          <w:b/>
          <w:sz w:val="22"/>
          <w:szCs w:val="22"/>
          <w:lang w:val="de-DE"/>
        </w:rPr>
        <w:lastRenderedPageBreak/>
        <w:t>Artikel 4: Kontrollen und Prüfungen</w:t>
      </w:r>
    </w:p>
    <w:p w:rsidR="00420067" w:rsidRPr="00247C5D" w:rsidRDefault="00420067" w:rsidP="00420067">
      <w:pPr>
        <w:rPr>
          <w:rFonts w:ascii="Calibri" w:hAnsi="Calibri" w:cs="Tahoma"/>
          <w:sz w:val="22"/>
          <w:szCs w:val="22"/>
          <w:lang w:val="de-DE"/>
        </w:rPr>
      </w:pPr>
    </w:p>
    <w:p w:rsidR="00420067" w:rsidRPr="00247C5D" w:rsidRDefault="00420067" w:rsidP="00420067">
      <w:pPr>
        <w:jc w:val="both"/>
        <w:rPr>
          <w:rFonts w:ascii="Calibri" w:hAnsi="Calibri" w:cs="Tahoma"/>
          <w:sz w:val="22"/>
          <w:szCs w:val="22"/>
          <w:lang w:val="de-DE"/>
        </w:rPr>
      </w:pPr>
      <w:r w:rsidRPr="00247C5D">
        <w:rPr>
          <w:rFonts w:ascii="Calibri" w:hAnsi="Calibri" w:cs="Tahoma"/>
          <w:sz w:val="22"/>
          <w:szCs w:val="22"/>
          <w:lang w:val="de-DE"/>
        </w:rPr>
        <w:t>Die Parteien der Vereinbarung verpflichten sich zur Übermittlung jeglicher detaillierten Inform</w:t>
      </w:r>
      <w:r w:rsidRPr="00247C5D">
        <w:rPr>
          <w:rFonts w:ascii="Calibri" w:hAnsi="Calibri" w:cs="Tahoma"/>
          <w:sz w:val="22"/>
          <w:szCs w:val="22"/>
          <w:lang w:val="de-DE"/>
        </w:rPr>
        <w:t>a</w:t>
      </w:r>
      <w:r w:rsidRPr="00247C5D">
        <w:rPr>
          <w:rFonts w:ascii="Calibri" w:hAnsi="Calibri" w:cs="Tahoma"/>
          <w:sz w:val="22"/>
          <w:szCs w:val="22"/>
          <w:lang w:val="de-DE"/>
        </w:rPr>
        <w:t>tion(en), welche von der Europäischen Kommiss</w:t>
      </w:r>
      <w:r w:rsidRPr="00247C5D">
        <w:rPr>
          <w:rFonts w:ascii="Calibri" w:hAnsi="Calibri" w:cs="Tahoma"/>
          <w:sz w:val="22"/>
          <w:szCs w:val="22"/>
          <w:lang w:val="de-DE"/>
        </w:rPr>
        <w:t>i</w:t>
      </w:r>
      <w:r w:rsidRPr="00247C5D">
        <w:rPr>
          <w:rFonts w:ascii="Calibri" w:hAnsi="Calibri" w:cs="Tahoma"/>
          <w:sz w:val="22"/>
          <w:szCs w:val="22"/>
          <w:lang w:val="de-DE"/>
        </w:rPr>
        <w:t xml:space="preserve">on, der </w:t>
      </w:r>
      <w:r w:rsidR="00CE69E0" w:rsidRPr="00247C5D">
        <w:rPr>
          <w:rFonts w:ascii="Calibri" w:hAnsi="Calibri" w:cs="Tahoma"/>
          <w:sz w:val="22"/>
          <w:szCs w:val="22"/>
          <w:lang w:val="de-DE"/>
        </w:rPr>
        <w:t xml:space="preserve">Nationalagentur </w:t>
      </w:r>
      <w:r w:rsidR="006A0392" w:rsidRPr="00247C5D">
        <w:rPr>
          <w:rFonts w:ascii="Calibri" w:hAnsi="Calibri" w:cs="Tahoma"/>
          <w:sz w:val="22"/>
          <w:szCs w:val="22"/>
          <w:lang w:val="de-DE"/>
        </w:rPr>
        <w:t>Erasmus+ Bildung (</w:t>
      </w:r>
      <w:r w:rsidR="00CE69E0" w:rsidRPr="00247C5D">
        <w:rPr>
          <w:rFonts w:ascii="Calibri" w:hAnsi="Calibri" w:cs="Tahoma"/>
          <w:sz w:val="22"/>
          <w:szCs w:val="22"/>
          <w:lang w:val="de-DE"/>
        </w:rPr>
        <w:t>OeAD-GmbH)</w:t>
      </w:r>
      <w:r w:rsidRPr="00247C5D">
        <w:rPr>
          <w:rFonts w:ascii="Calibri" w:hAnsi="Calibri" w:cs="Tahoma"/>
          <w:sz w:val="22"/>
          <w:szCs w:val="22"/>
          <w:lang w:val="de-DE"/>
        </w:rPr>
        <w:t xml:space="preserve"> oder jeder anderen außenstehe</w:t>
      </w:r>
      <w:r w:rsidRPr="00247C5D">
        <w:rPr>
          <w:rFonts w:ascii="Calibri" w:hAnsi="Calibri" w:cs="Tahoma"/>
          <w:sz w:val="22"/>
          <w:szCs w:val="22"/>
          <w:lang w:val="de-DE"/>
        </w:rPr>
        <w:t>n</w:t>
      </w:r>
      <w:r w:rsidRPr="00247C5D">
        <w:rPr>
          <w:rFonts w:ascii="Calibri" w:hAnsi="Calibri" w:cs="Tahoma"/>
          <w:sz w:val="22"/>
          <w:szCs w:val="22"/>
          <w:lang w:val="de-DE"/>
        </w:rPr>
        <w:lastRenderedPageBreak/>
        <w:t xml:space="preserve">den, von der Europäischen Kommission oder </w:t>
      </w:r>
      <w:r w:rsidR="00CE69E0" w:rsidRPr="00247C5D">
        <w:rPr>
          <w:rFonts w:ascii="Calibri" w:hAnsi="Calibri" w:cs="Tahoma"/>
          <w:sz w:val="22"/>
          <w:szCs w:val="22"/>
          <w:lang w:val="de-DE"/>
        </w:rPr>
        <w:t>N</w:t>
      </w:r>
      <w:r w:rsidR="00CE69E0" w:rsidRPr="00247C5D">
        <w:rPr>
          <w:rFonts w:ascii="Calibri" w:hAnsi="Calibri" w:cs="Tahoma"/>
          <w:sz w:val="22"/>
          <w:szCs w:val="22"/>
          <w:lang w:val="de-DE"/>
        </w:rPr>
        <w:t>a</w:t>
      </w:r>
      <w:r w:rsidR="00CE69E0" w:rsidRPr="00247C5D">
        <w:rPr>
          <w:rFonts w:ascii="Calibri" w:hAnsi="Calibri" w:cs="Tahoma"/>
          <w:sz w:val="22"/>
          <w:szCs w:val="22"/>
          <w:lang w:val="de-DE"/>
        </w:rPr>
        <w:t xml:space="preserve">tionalagentur </w:t>
      </w:r>
      <w:r w:rsidR="006A0392" w:rsidRPr="00247C5D">
        <w:rPr>
          <w:rFonts w:ascii="Calibri" w:hAnsi="Calibri" w:cs="Tahoma"/>
          <w:sz w:val="22"/>
          <w:szCs w:val="22"/>
          <w:lang w:val="de-DE"/>
        </w:rPr>
        <w:t>Erasmus+ Bildung</w:t>
      </w:r>
      <w:r w:rsidR="00CE69E0" w:rsidRPr="00247C5D">
        <w:rPr>
          <w:rFonts w:ascii="Calibri" w:hAnsi="Calibri" w:cs="Tahoma"/>
          <w:sz w:val="22"/>
          <w:szCs w:val="22"/>
          <w:lang w:val="de-DE"/>
        </w:rPr>
        <w:t xml:space="preserve"> (OeAD-GmbH)</w:t>
      </w:r>
      <w:r w:rsidRPr="00247C5D">
        <w:rPr>
          <w:rFonts w:ascii="Calibri" w:hAnsi="Calibri" w:cs="Tahoma"/>
          <w:sz w:val="22"/>
          <w:szCs w:val="22"/>
          <w:lang w:val="de-DE"/>
        </w:rPr>
        <w:t xml:space="preserve"> beauftragten Stelle zum Zweck der Überprüfung der ordnungsgemäßen Umsetzung der Mobil</w:t>
      </w:r>
      <w:r w:rsidRPr="00247C5D">
        <w:rPr>
          <w:rFonts w:ascii="Calibri" w:hAnsi="Calibri" w:cs="Tahoma"/>
          <w:sz w:val="22"/>
          <w:szCs w:val="22"/>
          <w:lang w:val="de-DE"/>
        </w:rPr>
        <w:t>i</w:t>
      </w:r>
      <w:r w:rsidRPr="00247C5D">
        <w:rPr>
          <w:rFonts w:ascii="Calibri" w:hAnsi="Calibri" w:cs="Tahoma"/>
          <w:sz w:val="22"/>
          <w:szCs w:val="22"/>
          <w:lang w:val="de-DE"/>
        </w:rPr>
        <w:t>tätsphase und der Bestimmungen der Vereinb</w:t>
      </w:r>
      <w:r w:rsidRPr="00247C5D">
        <w:rPr>
          <w:rFonts w:ascii="Calibri" w:hAnsi="Calibri" w:cs="Tahoma"/>
          <w:sz w:val="22"/>
          <w:szCs w:val="22"/>
          <w:lang w:val="de-DE"/>
        </w:rPr>
        <w:t>a</w:t>
      </w:r>
      <w:r w:rsidRPr="00247C5D">
        <w:rPr>
          <w:rFonts w:ascii="Calibri" w:hAnsi="Calibri" w:cs="Tahoma"/>
          <w:sz w:val="22"/>
          <w:szCs w:val="22"/>
          <w:lang w:val="de-DE"/>
        </w:rPr>
        <w:t>rungen angefordert wurde(n).</w:t>
      </w:r>
    </w:p>
    <w:p w:rsidR="00A46D35" w:rsidRPr="00247C5D" w:rsidRDefault="00A46D35" w:rsidP="00420067">
      <w:pPr>
        <w:jc w:val="both"/>
        <w:rPr>
          <w:rFonts w:ascii="Calibri" w:hAnsi="Calibri" w:cs="Tahoma"/>
          <w:sz w:val="22"/>
          <w:szCs w:val="22"/>
          <w:lang w:val="de-DE"/>
        </w:rPr>
        <w:sectPr w:rsidR="00A46D35" w:rsidRPr="00247C5D" w:rsidSect="002C0018">
          <w:headerReference w:type="default" r:id="rId14"/>
          <w:footerReference w:type="default" r:id="rId15"/>
          <w:pgSz w:w="11906" w:h="16838"/>
          <w:pgMar w:top="1440" w:right="1134" w:bottom="1440" w:left="1134" w:header="720" w:footer="720" w:gutter="0"/>
          <w:cols w:num="2" w:space="720" w:equalWidth="0">
            <w:col w:w="4465" w:space="708"/>
            <w:col w:w="4465"/>
          </w:cols>
        </w:sectPr>
      </w:pPr>
    </w:p>
    <w:p w:rsidR="00C4543E" w:rsidRPr="00247C5D" w:rsidRDefault="00C4543E">
      <w:pPr>
        <w:jc w:val="both"/>
        <w:rPr>
          <w:rFonts w:ascii="Calibri" w:hAnsi="Calibri" w:cs="Tahoma"/>
          <w:sz w:val="22"/>
          <w:szCs w:val="22"/>
          <w:lang w:val="de-DE"/>
        </w:rPr>
      </w:pPr>
    </w:p>
    <w:sectPr w:rsidR="00C4543E" w:rsidRPr="00247C5D" w:rsidSect="00E85892">
      <w:headerReference w:type="default" r:id="rId16"/>
      <w:footerReference w:type="default" r:id="rId17"/>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73" w:rsidRDefault="00401473">
      <w:r>
        <w:separator/>
      </w:r>
    </w:p>
  </w:endnote>
  <w:endnote w:type="continuationSeparator" w:id="0">
    <w:p w:rsidR="00401473" w:rsidRDefault="0040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pPr>
      <w:pStyle w:val="Fuzeile"/>
      <w:framePr w:wrap="around" w:vAnchor="text" w:hAnchor="margin" w:xAlign="right" w:y="1"/>
      <w:rPr>
        <w:rStyle w:val="Seitenzahl"/>
        <w:szCs w:val="24"/>
      </w:rPr>
    </w:pPr>
    <w:r>
      <w:rPr>
        <w:rStyle w:val="Seitenzahl"/>
        <w:szCs w:val="24"/>
      </w:rPr>
      <w:fldChar w:fldCharType="begin"/>
    </w:r>
    <w:r w:rsidR="00A96D5F">
      <w:rPr>
        <w:rStyle w:val="Seitenzahl"/>
        <w:szCs w:val="24"/>
      </w:rPr>
      <w:instrText>PAGE</w:instrText>
    </w:r>
    <w:r>
      <w:rPr>
        <w:rStyle w:val="Seitenzahl"/>
        <w:szCs w:val="24"/>
      </w:rPr>
      <w:instrText xml:space="preserve">  </w:instrText>
    </w:r>
    <w:r>
      <w:rPr>
        <w:rStyle w:val="Seitenzahl"/>
        <w:szCs w:val="24"/>
      </w:rPr>
      <w:fldChar w:fldCharType="separate"/>
    </w:r>
    <w:r>
      <w:rPr>
        <w:rStyle w:val="Seitenzahl"/>
        <w:noProof/>
        <w:szCs w:val="24"/>
      </w:rPr>
      <w:t>1</w:t>
    </w:r>
    <w:r>
      <w:rPr>
        <w:rStyle w:val="Seitenzahl"/>
        <w:szCs w:val="24"/>
      </w:rPr>
      <w:fldChar w:fldCharType="end"/>
    </w:r>
  </w:p>
  <w:p w:rsidR="00713DA1" w:rsidRDefault="00713DA1">
    <w:pPr>
      <w:pStyle w:val="Fuzeile"/>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11" w:rsidRPr="00326111" w:rsidRDefault="00326111" w:rsidP="00326111">
    <w:pPr>
      <w:pStyle w:val="Fuzeile"/>
      <w:tabs>
        <w:tab w:val="clear" w:pos="4153"/>
        <w:tab w:val="clear" w:pos="8306"/>
        <w:tab w:val="right" w:pos="9214"/>
      </w:tabs>
      <w:rPr>
        <w:rFonts w:asciiTheme="minorHAnsi" w:hAnsiTheme="minorHAnsi" w:cstheme="minorHAnsi"/>
      </w:rPr>
    </w:pPr>
    <w:r w:rsidRPr="00326111">
      <w:rPr>
        <w:rFonts w:asciiTheme="minorHAnsi" w:hAnsiTheme="minorHAnsi" w:cstheme="minorHAnsi"/>
        <w:sz w:val="16"/>
        <w:szCs w:val="16"/>
      </w:rPr>
      <w:t>grant-agreement_staff-mobility_DE_2020-06-22_frei_gv</w:t>
    </w:r>
    <w:r w:rsidRPr="00326111">
      <w:rPr>
        <w:rFonts w:asciiTheme="minorHAnsi" w:hAnsiTheme="minorHAnsi" w:cstheme="minorHAnsi"/>
      </w:rPr>
      <w:tab/>
    </w:r>
    <w:sdt>
      <w:sdtPr>
        <w:rPr>
          <w:rFonts w:asciiTheme="minorHAnsi" w:hAnsiTheme="minorHAnsi" w:cstheme="minorHAnsi"/>
        </w:rPr>
        <w:id w:val="-1004047559"/>
        <w:docPartObj>
          <w:docPartGallery w:val="Page Numbers (Bottom of Page)"/>
          <w:docPartUnique/>
        </w:docPartObj>
      </w:sdtPr>
      <w:sdtContent>
        <w:r w:rsidRPr="00326111">
          <w:rPr>
            <w:rFonts w:asciiTheme="minorHAnsi" w:hAnsiTheme="minorHAnsi" w:cstheme="minorHAnsi"/>
          </w:rPr>
          <w:fldChar w:fldCharType="begin"/>
        </w:r>
        <w:r w:rsidRPr="00326111">
          <w:rPr>
            <w:rFonts w:asciiTheme="minorHAnsi" w:hAnsiTheme="minorHAnsi" w:cstheme="minorHAnsi"/>
          </w:rPr>
          <w:instrText>PAGE   \* MERGEFORMAT</w:instrText>
        </w:r>
        <w:r w:rsidRPr="00326111">
          <w:rPr>
            <w:rFonts w:asciiTheme="minorHAnsi" w:hAnsiTheme="minorHAnsi" w:cstheme="minorHAnsi"/>
          </w:rPr>
          <w:fldChar w:fldCharType="separate"/>
        </w:r>
        <w:r w:rsidRPr="00326111">
          <w:rPr>
            <w:rFonts w:asciiTheme="minorHAnsi" w:hAnsiTheme="minorHAnsi" w:cstheme="minorHAnsi"/>
            <w:noProof/>
            <w:lang w:val="en-GB"/>
          </w:rPr>
          <w:t>5</w:t>
        </w:r>
        <w:r w:rsidRPr="00326111">
          <w:rPr>
            <w:rFonts w:asciiTheme="minorHAnsi" w:hAnsiTheme="minorHAnsi" w:cstheme="minorHAnsi"/>
          </w:rPr>
          <w:fldChar w:fldCharType="end"/>
        </w:r>
      </w:sdtContent>
    </w:sdt>
  </w:p>
  <w:p w:rsidR="00713DA1" w:rsidRPr="00A251F7" w:rsidRDefault="00713DA1" w:rsidP="00326111">
    <w:pPr>
      <w:pStyle w:val="Fuzeile"/>
      <w:tabs>
        <w:tab w:val="clear" w:pos="4153"/>
        <w:tab w:val="clear" w:pos="8306"/>
        <w:tab w:val="right" w:pos="9214"/>
      </w:tabs>
      <w:rPr>
        <w:rFonts w:asciiTheme="minorHAnsi" w:hAnsiTheme="min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601621" w:rsidRDefault="00601621" w:rsidP="00601621">
    <w:pPr>
      <w:pStyle w:val="Fuzeile"/>
      <w:jc w:val="right"/>
      <w:rPr>
        <w:rFonts w:asciiTheme="minorHAnsi" w:hAnsiTheme="minorHAnsi"/>
      </w:rPr>
    </w:pPr>
    <w:r w:rsidRPr="00601621">
      <w:rPr>
        <w:rFonts w:asciiTheme="minorHAnsi" w:hAnsiTheme="minorHAnsi" w:cs="Tahoma"/>
        <w:color w:val="A6A6A6"/>
        <w:sz w:val="16"/>
        <w:szCs w:val="16"/>
        <w:lang w:val="fr-BE"/>
      </w:rPr>
      <w:t>grant-agreement_staff-mobility_DE_20170529_frei_gv</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11" w:rsidRPr="00326111" w:rsidRDefault="00326111" w:rsidP="00326111">
    <w:pPr>
      <w:pStyle w:val="Fuzeile"/>
      <w:tabs>
        <w:tab w:val="clear" w:pos="4153"/>
        <w:tab w:val="clear" w:pos="8306"/>
        <w:tab w:val="right" w:pos="9214"/>
      </w:tabs>
      <w:rPr>
        <w:rFonts w:asciiTheme="minorHAnsi" w:hAnsiTheme="minorHAnsi" w:cstheme="minorHAnsi"/>
      </w:rPr>
    </w:pPr>
    <w:r w:rsidRPr="00326111">
      <w:rPr>
        <w:rFonts w:asciiTheme="minorHAnsi" w:hAnsiTheme="minorHAnsi" w:cstheme="minorHAnsi"/>
        <w:sz w:val="16"/>
        <w:szCs w:val="16"/>
      </w:rPr>
      <w:t>grant-agreement_staff-mobility_DE_2020-06-22_frei_gv</w:t>
    </w:r>
    <w:r w:rsidRPr="00326111">
      <w:rPr>
        <w:rFonts w:asciiTheme="minorHAnsi" w:hAnsiTheme="minorHAnsi" w:cstheme="minorHAnsi"/>
      </w:rPr>
      <w:tab/>
    </w:r>
    <w:sdt>
      <w:sdtPr>
        <w:rPr>
          <w:rFonts w:asciiTheme="minorHAnsi" w:hAnsiTheme="minorHAnsi" w:cstheme="minorHAnsi"/>
        </w:rPr>
        <w:id w:val="745993949"/>
        <w:docPartObj>
          <w:docPartGallery w:val="Page Numbers (Bottom of Page)"/>
          <w:docPartUnique/>
        </w:docPartObj>
      </w:sdtPr>
      <w:sdtContent>
        <w:r w:rsidRPr="00326111">
          <w:rPr>
            <w:rFonts w:asciiTheme="minorHAnsi" w:hAnsiTheme="minorHAnsi" w:cstheme="minorHAnsi"/>
          </w:rPr>
          <w:fldChar w:fldCharType="begin"/>
        </w:r>
        <w:r w:rsidRPr="00326111">
          <w:rPr>
            <w:rFonts w:asciiTheme="minorHAnsi" w:hAnsiTheme="minorHAnsi" w:cstheme="minorHAnsi"/>
          </w:rPr>
          <w:instrText>PAGE   \* MERGEFORMAT</w:instrText>
        </w:r>
        <w:r w:rsidRPr="00326111">
          <w:rPr>
            <w:rFonts w:asciiTheme="minorHAnsi" w:hAnsiTheme="minorHAnsi" w:cstheme="minorHAnsi"/>
          </w:rPr>
          <w:fldChar w:fldCharType="separate"/>
        </w:r>
        <w:r w:rsidRPr="00326111">
          <w:rPr>
            <w:rFonts w:asciiTheme="minorHAnsi" w:hAnsiTheme="minorHAnsi" w:cstheme="minorHAnsi"/>
            <w:noProof/>
            <w:lang w:val="en-GB"/>
          </w:rPr>
          <w:t>7</w:t>
        </w:r>
        <w:r w:rsidRPr="00326111">
          <w:rPr>
            <w:rFonts w:asciiTheme="minorHAnsi" w:hAnsiTheme="minorHAnsi" w:cstheme="minorHAnsi"/>
          </w:rPr>
          <w:fldChar w:fldCharType="end"/>
        </w:r>
      </w:sdtContent>
    </w:sdt>
  </w:p>
  <w:p w:rsidR="00A251F7" w:rsidRPr="00A251F7" w:rsidRDefault="00A251F7" w:rsidP="00326111">
    <w:pPr>
      <w:pStyle w:val="Fuzeile"/>
      <w:jc w:val="center"/>
      <w:rPr>
        <w:rFonts w:asciiTheme="minorHAnsi" w:hAnsiTheme="minorHAnsi"/>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rsidP="00FE149C">
    <w:pPr>
      <w:pStyle w:val="Fuzeile"/>
      <w:framePr w:wrap="auto" w:vAnchor="text" w:hAnchor="margin" w:xAlign="right" w:y="1"/>
      <w:jc w:val="both"/>
      <w:rPr>
        <w:rStyle w:val="Seitenzahl"/>
      </w:rPr>
    </w:pPr>
    <w:r>
      <w:rPr>
        <w:rStyle w:val="Seitenzahl"/>
      </w:rPr>
      <w:fldChar w:fldCharType="begin"/>
    </w:r>
    <w:r w:rsidR="00A96D5F">
      <w:rPr>
        <w:rStyle w:val="Seitenzahl"/>
      </w:rPr>
      <w:instrText>PAGE</w:instrText>
    </w:r>
    <w:r>
      <w:rPr>
        <w:rStyle w:val="Seitenzahl"/>
      </w:rPr>
      <w:instrText xml:space="preserve">  </w:instrText>
    </w:r>
    <w:r>
      <w:rPr>
        <w:rStyle w:val="Seitenzahl"/>
      </w:rPr>
      <w:fldChar w:fldCharType="separate"/>
    </w:r>
    <w:r w:rsidR="00420067">
      <w:rPr>
        <w:rStyle w:val="Seitenzahl"/>
        <w:noProof/>
      </w:rPr>
      <w:t>5</w:t>
    </w:r>
    <w:r>
      <w:rPr>
        <w:rStyle w:val="Seitenzahl"/>
      </w:rPr>
      <w:fldChar w:fldCharType="end"/>
    </w:r>
  </w:p>
  <w:p w:rsidR="00713DA1" w:rsidRDefault="00713DA1">
    <w:pPr>
      <w:pStyle w:val="Fuzeile"/>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73" w:rsidRDefault="00401473">
      <w:r>
        <w:separator/>
      </w:r>
    </w:p>
  </w:footnote>
  <w:footnote w:type="continuationSeparator" w:id="0">
    <w:p w:rsidR="00401473" w:rsidRDefault="00401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A251F7" w:rsidRDefault="00A251F7" w:rsidP="00A251F7">
    <w:pPr>
      <w:pStyle w:val="Kopfzeile"/>
      <w:rPr>
        <w:rFonts w:ascii="Calibri" w:hAnsi="Calibri" w:cs="Arial"/>
        <w:sz w:val="18"/>
        <w:szCs w:val="18"/>
        <w:lang w:val="en-GB"/>
      </w:rPr>
    </w:pPr>
    <w:r w:rsidRPr="00247C5D">
      <w:rPr>
        <w:rFonts w:ascii="Calibri" w:hAnsi="Calibri" w:cs="Arial"/>
        <w:sz w:val="18"/>
        <w:szCs w:val="18"/>
        <w:lang w:val="en-GB"/>
      </w:rPr>
      <w:t>Erasmus+ Grant agreement- Staff mobility for teac</w:t>
    </w:r>
    <w:r>
      <w:rPr>
        <w:rFonts w:ascii="Calibri" w:hAnsi="Calibri" w:cs="Arial"/>
        <w:sz w:val="18"/>
        <w:szCs w:val="18"/>
        <w:lang w:val="en-GB"/>
      </w:rPr>
      <w:t xml:space="preserve">hing and </w:t>
    </w:r>
    <w:proofErr w:type="spellStart"/>
    <w:r>
      <w:rPr>
        <w:rFonts w:ascii="Calibri" w:hAnsi="Calibri" w:cs="Arial"/>
        <w:sz w:val="18"/>
        <w:szCs w:val="18"/>
        <w:lang w:val="en-GB"/>
      </w:rPr>
      <w:t>training</w:t>
    </w:r>
    <w:r w:rsidR="009F598E">
      <w:rPr>
        <w:rFonts w:ascii="Calibri" w:hAnsi="Calibri" w:cs="Arial"/>
        <w:sz w:val="18"/>
        <w:szCs w:val="18"/>
        <w:lang w:val="en-GB"/>
      </w:rPr>
      <w:t>_DE</w:t>
    </w:r>
    <w:proofErr w:type="spellEnd"/>
    <w:r w:rsidR="00A15CB3">
      <w:rPr>
        <w:rFonts w:ascii="Calibri" w:hAnsi="Calibri" w:cs="Arial"/>
        <w:sz w:val="18"/>
        <w:szCs w:val="18"/>
        <w:lang w:val="en-GB"/>
      </w:rPr>
      <w:t xml:space="preserve"> – version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247C5D" w:rsidRDefault="00713DA1" w:rsidP="00B2155C">
    <w:pPr>
      <w:pStyle w:val="Kopfzeile"/>
      <w:rPr>
        <w:rFonts w:ascii="Calibri" w:hAnsi="Calibri" w:cs="Arial"/>
        <w:sz w:val="18"/>
        <w:szCs w:val="18"/>
        <w:lang w:val="en-GB"/>
      </w:rPr>
    </w:pPr>
    <w:r w:rsidRPr="00247C5D">
      <w:rPr>
        <w:rFonts w:ascii="Calibri" w:hAnsi="Calibri" w:cs="Arial"/>
        <w:sz w:val="18"/>
        <w:szCs w:val="18"/>
        <w:lang w:val="en-GB"/>
      </w:rPr>
      <w:t xml:space="preserve">Erasmus+ </w:t>
    </w:r>
    <w:r w:rsidR="008B36E6" w:rsidRPr="00247C5D">
      <w:rPr>
        <w:rFonts w:ascii="Calibri" w:hAnsi="Calibri" w:cs="Arial"/>
        <w:sz w:val="18"/>
        <w:szCs w:val="18"/>
        <w:lang w:val="en-GB"/>
      </w:rPr>
      <w:t>Grant</w:t>
    </w:r>
    <w:r w:rsidRPr="00247C5D">
      <w:rPr>
        <w:rFonts w:ascii="Calibri" w:hAnsi="Calibri" w:cs="Arial"/>
        <w:sz w:val="18"/>
        <w:szCs w:val="18"/>
        <w:lang w:val="en-GB"/>
      </w:rPr>
      <w:t xml:space="preserve"> agreement- Staff mobility for teaching and training – version </w:t>
    </w:r>
    <w:r w:rsidR="00EE6F44" w:rsidRPr="00247C5D">
      <w:rPr>
        <w:rFonts w:ascii="Calibri" w:hAnsi="Calibri" w:cs="Arial"/>
        <w:sz w:val="18"/>
        <w:szCs w:val="18"/>
        <w:lang w:val="en-GB"/>
      </w:rPr>
      <w:t>201</w:t>
    </w:r>
    <w:r w:rsidR="00E72CD3">
      <w:rPr>
        <w:rFonts w:ascii="Calibri" w:hAnsi="Calibri" w:cs="Arial"/>
        <w:sz w:val="18"/>
        <w:szCs w:val="18"/>
        <w:lang w:val="en-GB"/>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67" w:rsidRPr="00FE149C" w:rsidRDefault="009F598E" w:rsidP="00FE149C">
    <w:pPr>
      <w:pStyle w:val="Kopfzeile"/>
    </w:pPr>
    <w:r w:rsidRPr="00247C5D">
      <w:rPr>
        <w:rFonts w:ascii="Calibri" w:hAnsi="Calibri" w:cs="Arial"/>
        <w:sz w:val="18"/>
        <w:szCs w:val="18"/>
        <w:lang w:val="en-GB"/>
      </w:rPr>
      <w:t>Erasmus+ Grant agreement- Staff mobility for teac</w:t>
    </w:r>
    <w:r>
      <w:rPr>
        <w:rFonts w:ascii="Calibri" w:hAnsi="Calibri" w:cs="Arial"/>
        <w:sz w:val="18"/>
        <w:szCs w:val="18"/>
        <w:lang w:val="en-GB"/>
      </w:rPr>
      <w:t xml:space="preserve">hing and </w:t>
    </w:r>
    <w:proofErr w:type="spellStart"/>
    <w:r>
      <w:rPr>
        <w:rFonts w:ascii="Calibri" w:hAnsi="Calibri" w:cs="Arial"/>
        <w:sz w:val="18"/>
        <w:szCs w:val="18"/>
        <w:lang w:val="en-GB"/>
      </w:rPr>
      <w:t>training_DE</w:t>
    </w:r>
    <w:proofErr w:type="spellEnd"/>
    <w:r>
      <w:rPr>
        <w:rFonts w:ascii="Calibri" w:hAnsi="Calibri" w:cs="Arial"/>
        <w:sz w:val="18"/>
        <w:szCs w:val="18"/>
        <w:lang w:val="en-GB"/>
      </w:rPr>
      <w:t xml:space="preserve"> – version 201</w:t>
    </w:r>
    <w:r w:rsidR="006A101D">
      <w:rPr>
        <w:rFonts w:ascii="Calibri" w:hAnsi="Calibri" w:cs="Arial"/>
        <w:sz w:val="18"/>
        <w:szCs w:val="18"/>
        <w:lang w:val="en-GB"/>
      </w:rP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FE149C" w:rsidRDefault="00713DA1" w:rsidP="00FE149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337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1249"/>
    <w:rsid w:val="000121C3"/>
    <w:rsid w:val="00012759"/>
    <w:rsid w:val="00014B20"/>
    <w:rsid w:val="00015514"/>
    <w:rsid w:val="00017468"/>
    <w:rsid w:val="000229DB"/>
    <w:rsid w:val="00023F60"/>
    <w:rsid w:val="000247F6"/>
    <w:rsid w:val="00026A5D"/>
    <w:rsid w:val="00034F7C"/>
    <w:rsid w:val="00041396"/>
    <w:rsid w:val="00042BCC"/>
    <w:rsid w:val="00045C16"/>
    <w:rsid w:val="00047CBC"/>
    <w:rsid w:val="000565D0"/>
    <w:rsid w:val="00063494"/>
    <w:rsid w:val="00065470"/>
    <w:rsid w:val="0006734A"/>
    <w:rsid w:val="00067DF7"/>
    <w:rsid w:val="00070D6F"/>
    <w:rsid w:val="0007330C"/>
    <w:rsid w:val="0007529F"/>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4DEF"/>
    <w:rsid w:val="000A7CB2"/>
    <w:rsid w:val="000B19BD"/>
    <w:rsid w:val="000B1F03"/>
    <w:rsid w:val="000B3D42"/>
    <w:rsid w:val="000B6253"/>
    <w:rsid w:val="000C27B5"/>
    <w:rsid w:val="000C50C7"/>
    <w:rsid w:val="000C5FD8"/>
    <w:rsid w:val="000C7D70"/>
    <w:rsid w:val="000D0236"/>
    <w:rsid w:val="000D2182"/>
    <w:rsid w:val="000D285B"/>
    <w:rsid w:val="000D4525"/>
    <w:rsid w:val="000D4B05"/>
    <w:rsid w:val="000D6CCA"/>
    <w:rsid w:val="000D755B"/>
    <w:rsid w:val="000E11A6"/>
    <w:rsid w:val="000E15F8"/>
    <w:rsid w:val="000E2120"/>
    <w:rsid w:val="000E502A"/>
    <w:rsid w:val="000E7625"/>
    <w:rsid w:val="000F31F6"/>
    <w:rsid w:val="000F49A3"/>
    <w:rsid w:val="00100991"/>
    <w:rsid w:val="001011E6"/>
    <w:rsid w:val="001015CE"/>
    <w:rsid w:val="00107319"/>
    <w:rsid w:val="00111AB8"/>
    <w:rsid w:val="001146B7"/>
    <w:rsid w:val="00117A3E"/>
    <w:rsid w:val="001204DC"/>
    <w:rsid w:val="00125211"/>
    <w:rsid w:val="00127D9B"/>
    <w:rsid w:val="00137EB2"/>
    <w:rsid w:val="00140A48"/>
    <w:rsid w:val="001412B6"/>
    <w:rsid w:val="0015344E"/>
    <w:rsid w:val="00153960"/>
    <w:rsid w:val="00153C54"/>
    <w:rsid w:val="001605DF"/>
    <w:rsid w:val="001610C5"/>
    <w:rsid w:val="00164095"/>
    <w:rsid w:val="00164A3F"/>
    <w:rsid w:val="001651E3"/>
    <w:rsid w:val="00165EEA"/>
    <w:rsid w:val="00166C87"/>
    <w:rsid w:val="00166E6B"/>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D28"/>
    <w:rsid w:val="00197D55"/>
    <w:rsid w:val="001A019B"/>
    <w:rsid w:val="001A2F05"/>
    <w:rsid w:val="001A34D2"/>
    <w:rsid w:val="001A7791"/>
    <w:rsid w:val="001A7E8C"/>
    <w:rsid w:val="001B0D5D"/>
    <w:rsid w:val="001B253D"/>
    <w:rsid w:val="001B58D0"/>
    <w:rsid w:val="001C03FA"/>
    <w:rsid w:val="001C10CB"/>
    <w:rsid w:val="001C22C7"/>
    <w:rsid w:val="001C23A9"/>
    <w:rsid w:val="001C3D10"/>
    <w:rsid w:val="001C50DB"/>
    <w:rsid w:val="001C7D24"/>
    <w:rsid w:val="001D0A32"/>
    <w:rsid w:val="001D3D5A"/>
    <w:rsid w:val="001D5160"/>
    <w:rsid w:val="001D5916"/>
    <w:rsid w:val="001E136C"/>
    <w:rsid w:val="001E1465"/>
    <w:rsid w:val="001E35E5"/>
    <w:rsid w:val="001E42A2"/>
    <w:rsid w:val="001E44FB"/>
    <w:rsid w:val="001E5C40"/>
    <w:rsid w:val="001E7774"/>
    <w:rsid w:val="001F0773"/>
    <w:rsid w:val="0020039C"/>
    <w:rsid w:val="002016A7"/>
    <w:rsid w:val="00202EB0"/>
    <w:rsid w:val="00204E80"/>
    <w:rsid w:val="00205935"/>
    <w:rsid w:val="00207117"/>
    <w:rsid w:val="002073C4"/>
    <w:rsid w:val="00207890"/>
    <w:rsid w:val="002125B3"/>
    <w:rsid w:val="00217837"/>
    <w:rsid w:val="00217D88"/>
    <w:rsid w:val="00224331"/>
    <w:rsid w:val="00225748"/>
    <w:rsid w:val="00226F95"/>
    <w:rsid w:val="00230534"/>
    <w:rsid w:val="002314D6"/>
    <w:rsid w:val="00232198"/>
    <w:rsid w:val="00232375"/>
    <w:rsid w:val="00232886"/>
    <w:rsid w:val="00233226"/>
    <w:rsid w:val="00233440"/>
    <w:rsid w:val="0023790E"/>
    <w:rsid w:val="00240F5F"/>
    <w:rsid w:val="002467E1"/>
    <w:rsid w:val="00246D9A"/>
    <w:rsid w:val="00246E6D"/>
    <w:rsid w:val="00247C5D"/>
    <w:rsid w:val="00251ECD"/>
    <w:rsid w:val="002546A7"/>
    <w:rsid w:val="00254A5F"/>
    <w:rsid w:val="00261796"/>
    <w:rsid w:val="0026242A"/>
    <w:rsid w:val="00263097"/>
    <w:rsid w:val="00264BD9"/>
    <w:rsid w:val="00266434"/>
    <w:rsid w:val="002706FA"/>
    <w:rsid w:val="002714DF"/>
    <w:rsid w:val="00272670"/>
    <w:rsid w:val="00273228"/>
    <w:rsid w:val="00274537"/>
    <w:rsid w:val="0027675B"/>
    <w:rsid w:val="00276D75"/>
    <w:rsid w:val="002817C0"/>
    <w:rsid w:val="00281C2C"/>
    <w:rsid w:val="00282D8C"/>
    <w:rsid w:val="002833DB"/>
    <w:rsid w:val="00283B13"/>
    <w:rsid w:val="00284AC1"/>
    <w:rsid w:val="00286FCA"/>
    <w:rsid w:val="0029326A"/>
    <w:rsid w:val="002938B8"/>
    <w:rsid w:val="00293C0C"/>
    <w:rsid w:val="00296A2C"/>
    <w:rsid w:val="002A586A"/>
    <w:rsid w:val="002B1D31"/>
    <w:rsid w:val="002B2D4B"/>
    <w:rsid w:val="002C0018"/>
    <w:rsid w:val="002C2C88"/>
    <w:rsid w:val="002C6C96"/>
    <w:rsid w:val="002D3272"/>
    <w:rsid w:val="002D5749"/>
    <w:rsid w:val="002D5FD9"/>
    <w:rsid w:val="002D74C5"/>
    <w:rsid w:val="002D7C27"/>
    <w:rsid w:val="002E24F7"/>
    <w:rsid w:val="002F3579"/>
    <w:rsid w:val="002F4945"/>
    <w:rsid w:val="002F4D6C"/>
    <w:rsid w:val="002F6104"/>
    <w:rsid w:val="002F738C"/>
    <w:rsid w:val="0030237C"/>
    <w:rsid w:val="003034A6"/>
    <w:rsid w:val="00312DBD"/>
    <w:rsid w:val="00313A00"/>
    <w:rsid w:val="00313A99"/>
    <w:rsid w:val="003149AE"/>
    <w:rsid w:val="00316A78"/>
    <w:rsid w:val="00321488"/>
    <w:rsid w:val="00323283"/>
    <w:rsid w:val="00326111"/>
    <w:rsid w:val="00326E75"/>
    <w:rsid w:val="00327163"/>
    <w:rsid w:val="0033213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269A"/>
    <w:rsid w:val="00373E53"/>
    <w:rsid w:val="00373ECF"/>
    <w:rsid w:val="00374255"/>
    <w:rsid w:val="00377222"/>
    <w:rsid w:val="0038107B"/>
    <w:rsid w:val="00381973"/>
    <w:rsid w:val="003820F4"/>
    <w:rsid w:val="003834FE"/>
    <w:rsid w:val="00383559"/>
    <w:rsid w:val="00392103"/>
    <w:rsid w:val="00395156"/>
    <w:rsid w:val="00395A32"/>
    <w:rsid w:val="003962C7"/>
    <w:rsid w:val="0039683B"/>
    <w:rsid w:val="00397207"/>
    <w:rsid w:val="003A07D2"/>
    <w:rsid w:val="003A17AC"/>
    <w:rsid w:val="003A368E"/>
    <w:rsid w:val="003A428E"/>
    <w:rsid w:val="003A6656"/>
    <w:rsid w:val="003A75E0"/>
    <w:rsid w:val="003B146D"/>
    <w:rsid w:val="003B249D"/>
    <w:rsid w:val="003C1370"/>
    <w:rsid w:val="003C1C58"/>
    <w:rsid w:val="003C2B66"/>
    <w:rsid w:val="003C312D"/>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E63A9"/>
    <w:rsid w:val="00400C14"/>
    <w:rsid w:val="00401473"/>
    <w:rsid w:val="00401A4E"/>
    <w:rsid w:val="00402E5A"/>
    <w:rsid w:val="0040493A"/>
    <w:rsid w:val="00405B0F"/>
    <w:rsid w:val="00407F54"/>
    <w:rsid w:val="00410D9B"/>
    <w:rsid w:val="00411BBF"/>
    <w:rsid w:val="00412CD1"/>
    <w:rsid w:val="004152D9"/>
    <w:rsid w:val="004163A6"/>
    <w:rsid w:val="00416966"/>
    <w:rsid w:val="00420067"/>
    <w:rsid w:val="0042197C"/>
    <w:rsid w:val="004252D4"/>
    <w:rsid w:val="00425F38"/>
    <w:rsid w:val="00430AB9"/>
    <w:rsid w:val="00430BB3"/>
    <w:rsid w:val="00434A57"/>
    <w:rsid w:val="00437077"/>
    <w:rsid w:val="00440189"/>
    <w:rsid w:val="004414B6"/>
    <w:rsid w:val="0044285E"/>
    <w:rsid w:val="00443360"/>
    <w:rsid w:val="00444345"/>
    <w:rsid w:val="00447E29"/>
    <w:rsid w:val="0045023F"/>
    <w:rsid w:val="00450DFD"/>
    <w:rsid w:val="004511D7"/>
    <w:rsid w:val="004556C2"/>
    <w:rsid w:val="004675C1"/>
    <w:rsid w:val="0047325C"/>
    <w:rsid w:val="004749DC"/>
    <w:rsid w:val="00475044"/>
    <w:rsid w:val="00476CE8"/>
    <w:rsid w:val="0047750E"/>
    <w:rsid w:val="00480BFD"/>
    <w:rsid w:val="004826FD"/>
    <w:rsid w:val="00482950"/>
    <w:rsid w:val="00487B3A"/>
    <w:rsid w:val="00495F57"/>
    <w:rsid w:val="004963FB"/>
    <w:rsid w:val="004A0AF4"/>
    <w:rsid w:val="004A0EDB"/>
    <w:rsid w:val="004A320F"/>
    <w:rsid w:val="004A4617"/>
    <w:rsid w:val="004A7A40"/>
    <w:rsid w:val="004B02FD"/>
    <w:rsid w:val="004B05DE"/>
    <w:rsid w:val="004B15AC"/>
    <w:rsid w:val="004B49BE"/>
    <w:rsid w:val="004B5DB1"/>
    <w:rsid w:val="004B7429"/>
    <w:rsid w:val="004C1E96"/>
    <w:rsid w:val="004C267F"/>
    <w:rsid w:val="004C30F7"/>
    <w:rsid w:val="004C32C0"/>
    <w:rsid w:val="004C332D"/>
    <w:rsid w:val="004C61C6"/>
    <w:rsid w:val="004D16F1"/>
    <w:rsid w:val="004D2E59"/>
    <w:rsid w:val="004D7819"/>
    <w:rsid w:val="004E11B0"/>
    <w:rsid w:val="004E17F6"/>
    <w:rsid w:val="004E19BA"/>
    <w:rsid w:val="004E2E88"/>
    <w:rsid w:val="004E3FB8"/>
    <w:rsid w:val="004E4E61"/>
    <w:rsid w:val="004F494F"/>
    <w:rsid w:val="004F6A0D"/>
    <w:rsid w:val="00501969"/>
    <w:rsid w:val="005032E6"/>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302C"/>
    <w:rsid w:val="00536DA9"/>
    <w:rsid w:val="0053707B"/>
    <w:rsid w:val="00537A30"/>
    <w:rsid w:val="005413BB"/>
    <w:rsid w:val="0054215F"/>
    <w:rsid w:val="005470EC"/>
    <w:rsid w:val="005514ED"/>
    <w:rsid w:val="00552175"/>
    <w:rsid w:val="00554060"/>
    <w:rsid w:val="00555482"/>
    <w:rsid w:val="00560B13"/>
    <w:rsid w:val="005637B7"/>
    <w:rsid w:val="00563976"/>
    <w:rsid w:val="00564B49"/>
    <w:rsid w:val="00566B9C"/>
    <w:rsid w:val="0056726C"/>
    <w:rsid w:val="00567F0A"/>
    <w:rsid w:val="00570CE0"/>
    <w:rsid w:val="00571C12"/>
    <w:rsid w:val="005735D7"/>
    <w:rsid w:val="00573F2E"/>
    <w:rsid w:val="0057643B"/>
    <w:rsid w:val="00580CD0"/>
    <w:rsid w:val="00586808"/>
    <w:rsid w:val="00586C78"/>
    <w:rsid w:val="0058729F"/>
    <w:rsid w:val="00591034"/>
    <w:rsid w:val="0059384F"/>
    <w:rsid w:val="00594C90"/>
    <w:rsid w:val="00597E9F"/>
    <w:rsid w:val="005A3A27"/>
    <w:rsid w:val="005A42FA"/>
    <w:rsid w:val="005A5156"/>
    <w:rsid w:val="005A573E"/>
    <w:rsid w:val="005A6369"/>
    <w:rsid w:val="005A725B"/>
    <w:rsid w:val="005B03AF"/>
    <w:rsid w:val="005B0D5C"/>
    <w:rsid w:val="005B425F"/>
    <w:rsid w:val="005B71A9"/>
    <w:rsid w:val="005B74A0"/>
    <w:rsid w:val="005C0277"/>
    <w:rsid w:val="005C03ED"/>
    <w:rsid w:val="005C195A"/>
    <w:rsid w:val="005C313B"/>
    <w:rsid w:val="005C7136"/>
    <w:rsid w:val="005C78C2"/>
    <w:rsid w:val="005D26FD"/>
    <w:rsid w:val="005D53D1"/>
    <w:rsid w:val="005D65FD"/>
    <w:rsid w:val="005E04C4"/>
    <w:rsid w:val="005E0B96"/>
    <w:rsid w:val="005E0F9F"/>
    <w:rsid w:val="005E17D7"/>
    <w:rsid w:val="005E216C"/>
    <w:rsid w:val="005E3617"/>
    <w:rsid w:val="005E412F"/>
    <w:rsid w:val="005E4A67"/>
    <w:rsid w:val="005F41D0"/>
    <w:rsid w:val="005F56D7"/>
    <w:rsid w:val="005F6E26"/>
    <w:rsid w:val="005F7658"/>
    <w:rsid w:val="005F77D3"/>
    <w:rsid w:val="00601621"/>
    <w:rsid w:val="00602C59"/>
    <w:rsid w:val="00605365"/>
    <w:rsid w:val="00607597"/>
    <w:rsid w:val="00615A75"/>
    <w:rsid w:val="00621695"/>
    <w:rsid w:val="00623074"/>
    <w:rsid w:val="00625DE5"/>
    <w:rsid w:val="00626B93"/>
    <w:rsid w:val="00627991"/>
    <w:rsid w:val="00630EC2"/>
    <w:rsid w:val="00634031"/>
    <w:rsid w:val="00640172"/>
    <w:rsid w:val="006410BB"/>
    <w:rsid w:val="00641B0A"/>
    <w:rsid w:val="006443B3"/>
    <w:rsid w:val="006444EB"/>
    <w:rsid w:val="0064462C"/>
    <w:rsid w:val="00645F3B"/>
    <w:rsid w:val="00646542"/>
    <w:rsid w:val="00646D58"/>
    <w:rsid w:val="00646FAC"/>
    <w:rsid w:val="00654F1B"/>
    <w:rsid w:val="006602AE"/>
    <w:rsid w:val="0066654B"/>
    <w:rsid w:val="00667CAF"/>
    <w:rsid w:val="00671045"/>
    <w:rsid w:val="00683F79"/>
    <w:rsid w:val="006840A3"/>
    <w:rsid w:val="00693397"/>
    <w:rsid w:val="0069379A"/>
    <w:rsid w:val="00694D03"/>
    <w:rsid w:val="006A0392"/>
    <w:rsid w:val="006A101D"/>
    <w:rsid w:val="006A3C42"/>
    <w:rsid w:val="006A3E33"/>
    <w:rsid w:val="006A4001"/>
    <w:rsid w:val="006A5D6E"/>
    <w:rsid w:val="006A7FC4"/>
    <w:rsid w:val="006B136B"/>
    <w:rsid w:val="006B3E24"/>
    <w:rsid w:val="006B76CA"/>
    <w:rsid w:val="006B798C"/>
    <w:rsid w:val="006C2F7B"/>
    <w:rsid w:val="006C30D8"/>
    <w:rsid w:val="006C485E"/>
    <w:rsid w:val="006C6B7E"/>
    <w:rsid w:val="006D1ECB"/>
    <w:rsid w:val="006D2539"/>
    <w:rsid w:val="006D6268"/>
    <w:rsid w:val="006D642F"/>
    <w:rsid w:val="006D6AD6"/>
    <w:rsid w:val="006D7D28"/>
    <w:rsid w:val="006E02F2"/>
    <w:rsid w:val="006F15D6"/>
    <w:rsid w:val="006F1D4C"/>
    <w:rsid w:val="006F300E"/>
    <w:rsid w:val="006F32FC"/>
    <w:rsid w:val="006F3FB7"/>
    <w:rsid w:val="006F4714"/>
    <w:rsid w:val="006F6F27"/>
    <w:rsid w:val="00700601"/>
    <w:rsid w:val="00704355"/>
    <w:rsid w:val="00706D64"/>
    <w:rsid w:val="00713DA1"/>
    <w:rsid w:val="00714350"/>
    <w:rsid w:val="0072221F"/>
    <w:rsid w:val="00723C4C"/>
    <w:rsid w:val="007270EE"/>
    <w:rsid w:val="007340D4"/>
    <w:rsid w:val="007348D3"/>
    <w:rsid w:val="00735E06"/>
    <w:rsid w:val="007360C4"/>
    <w:rsid w:val="007371D1"/>
    <w:rsid w:val="007373F8"/>
    <w:rsid w:val="0074075F"/>
    <w:rsid w:val="0074299F"/>
    <w:rsid w:val="00742EF8"/>
    <w:rsid w:val="00743907"/>
    <w:rsid w:val="00744B40"/>
    <w:rsid w:val="00744D44"/>
    <w:rsid w:val="00750129"/>
    <w:rsid w:val="007509F9"/>
    <w:rsid w:val="00750A2C"/>
    <w:rsid w:val="00753CE1"/>
    <w:rsid w:val="0076315A"/>
    <w:rsid w:val="0076738B"/>
    <w:rsid w:val="00767E5E"/>
    <w:rsid w:val="00770319"/>
    <w:rsid w:val="007732AB"/>
    <w:rsid w:val="00775D13"/>
    <w:rsid w:val="00776F3D"/>
    <w:rsid w:val="00780990"/>
    <w:rsid w:val="00784CDD"/>
    <w:rsid w:val="00791896"/>
    <w:rsid w:val="00792230"/>
    <w:rsid w:val="0079267E"/>
    <w:rsid w:val="00792BE4"/>
    <w:rsid w:val="00794200"/>
    <w:rsid w:val="007A1E78"/>
    <w:rsid w:val="007A215B"/>
    <w:rsid w:val="007A4B08"/>
    <w:rsid w:val="007A6DE7"/>
    <w:rsid w:val="007B21DC"/>
    <w:rsid w:val="007B2E80"/>
    <w:rsid w:val="007B2F37"/>
    <w:rsid w:val="007B4068"/>
    <w:rsid w:val="007B7BC9"/>
    <w:rsid w:val="007C33E6"/>
    <w:rsid w:val="007C3E3B"/>
    <w:rsid w:val="007C5A96"/>
    <w:rsid w:val="007C5B71"/>
    <w:rsid w:val="007C6251"/>
    <w:rsid w:val="007C7D02"/>
    <w:rsid w:val="007D1E4C"/>
    <w:rsid w:val="007D2A4F"/>
    <w:rsid w:val="007D2E98"/>
    <w:rsid w:val="007D342C"/>
    <w:rsid w:val="007D6875"/>
    <w:rsid w:val="007D6BFF"/>
    <w:rsid w:val="007D7585"/>
    <w:rsid w:val="007E1A4B"/>
    <w:rsid w:val="007E3695"/>
    <w:rsid w:val="007E636F"/>
    <w:rsid w:val="007E6BCA"/>
    <w:rsid w:val="007F0363"/>
    <w:rsid w:val="007F0463"/>
    <w:rsid w:val="007F058A"/>
    <w:rsid w:val="007F12D9"/>
    <w:rsid w:val="007F23E5"/>
    <w:rsid w:val="007F2EBC"/>
    <w:rsid w:val="007F7DFE"/>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7F89"/>
    <w:rsid w:val="00830FDB"/>
    <w:rsid w:val="008327F2"/>
    <w:rsid w:val="00832AF7"/>
    <w:rsid w:val="00832C85"/>
    <w:rsid w:val="00835DAE"/>
    <w:rsid w:val="008367AC"/>
    <w:rsid w:val="0084593B"/>
    <w:rsid w:val="00845F07"/>
    <w:rsid w:val="00846BBE"/>
    <w:rsid w:val="00850CDF"/>
    <w:rsid w:val="0085498E"/>
    <w:rsid w:val="00857445"/>
    <w:rsid w:val="008605BE"/>
    <w:rsid w:val="008607EE"/>
    <w:rsid w:val="00860DC1"/>
    <w:rsid w:val="00861132"/>
    <w:rsid w:val="00863461"/>
    <w:rsid w:val="00863773"/>
    <w:rsid w:val="00865211"/>
    <w:rsid w:val="00880F1C"/>
    <w:rsid w:val="008827F1"/>
    <w:rsid w:val="0088570D"/>
    <w:rsid w:val="00891DBD"/>
    <w:rsid w:val="00892832"/>
    <w:rsid w:val="008933A8"/>
    <w:rsid w:val="00896F3A"/>
    <w:rsid w:val="00897210"/>
    <w:rsid w:val="00897577"/>
    <w:rsid w:val="008A3683"/>
    <w:rsid w:val="008A3E4A"/>
    <w:rsid w:val="008B0B17"/>
    <w:rsid w:val="008B19B0"/>
    <w:rsid w:val="008B311D"/>
    <w:rsid w:val="008B33F0"/>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0A"/>
    <w:rsid w:val="008D766B"/>
    <w:rsid w:val="008D7FE8"/>
    <w:rsid w:val="008E4A6B"/>
    <w:rsid w:val="008E4D5A"/>
    <w:rsid w:val="008E51D8"/>
    <w:rsid w:val="008E55E6"/>
    <w:rsid w:val="008E567A"/>
    <w:rsid w:val="008E63D2"/>
    <w:rsid w:val="008F0EF5"/>
    <w:rsid w:val="008F387D"/>
    <w:rsid w:val="008F40A0"/>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A55"/>
    <w:rsid w:val="00915D02"/>
    <w:rsid w:val="00917845"/>
    <w:rsid w:val="00920AEB"/>
    <w:rsid w:val="009218C1"/>
    <w:rsid w:val="00921DB0"/>
    <w:rsid w:val="00923234"/>
    <w:rsid w:val="009238B1"/>
    <w:rsid w:val="00924D53"/>
    <w:rsid w:val="0093034B"/>
    <w:rsid w:val="00930C4C"/>
    <w:rsid w:val="00936E41"/>
    <w:rsid w:val="00937D30"/>
    <w:rsid w:val="009404B6"/>
    <w:rsid w:val="009407E7"/>
    <w:rsid w:val="0094095A"/>
    <w:rsid w:val="009425F5"/>
    <w:rsid w:val="00943FBC"/>
    <w:rsid w:val="00945540"/>
    <w:rsid w:val="009463E6"/>
    <w:rsid w:val="00946466"/>
    <w:rsid w:val="00946A35"/>
    <w:rsid w:val="009471DB"/>
    <w:rsid w:val="00947E01"/>
    <w:rsid w:val="00955A2F"/>
    <w:rsid w:val="00955FD0"/>
    <w:rsid w:val="0096166C"/>
    <w:rsid w:val="009625EE"/>
    <w:rsid w:val="009637E5"/>
    <w:rsid w:val="00965177"/>
    <w:rsid w:val="009708A1"/>
    <w:rsid w:val="00970E06"/>
    <w:rsid w:val="00971490"/>
    <w:rsid w:val="009723D4"/>
    <w:rsid w:val="00972DC7"/>
    <w:rsid w:val="009745E5"/>
    <w:rsid w:val="0097486B"/>
    <w:rsid w:val="00974B54"/>
    <w:rsid w:val="00986E2C"/>
    <w:rsid w:val="009870ED"/>
    <w:rsid w:val="00987202"/>
    <w:rsid w:val="00990BFE"/>
    <w:rsid w:val="00993776"/>
    <w:rsid w:val="009949FB"/>
    <w:rsid w:val="0099551F"/>
    <w:rsid w:val="00996F55"/>
    <w:rsid w:val="009A2A79"/>
    <w:rsid w:val="009A2F27"/>
    <w:rsid w:val="009A61AF"/>
    <w:rsid w:val="009A65A3"/>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9F598E"/>
    <w:rsid w:val="00A0121A"/>
    <w:rsid w:val="00A0456A"/>
    <w:rsid w:val="00A04620"/>
    <w:rsid w:val="00A05CFE"/>
    <w:rsid w:val="00A11032"/>
    <w:rsid w:val="00A117CE"/>
    <w:rsid w:val="00A12DB6"/>
    <w:rsid w:val="00A15CB3"/>
    <w:rsid w:val="00A17B72"/>
    <w:rsid w:val="00A2020B"/>
    <w:rsid w:val="00A20CA1"/>
    <w:rsid w:val="00A21361"/>
    <w:rsid w:val="00A21C2A"/>
    <w:rsid w:val="00A251F7"/>
    <w:rsid w:val="00A25CDA"/>
    <w:rsid w:val="00A318B3"/>
    <w:rsid w:val="00A31F3A"/>
    <w:rsid w:val="00A32BA3"/>
    <w:rsid w:val="00A332BE"/>
    <w:rsid w:val="00A33FF2"/>
    <w:rsid w:val="00A34281"/>
    <w:rsid w:val="00A34942"/>
    <w:rsid w:val="00A34A4A"/>
    <w:rsid w:val="00A43FCE"/>
    <w:rsid w:val="00A44B60"/>
    <w:rsid w:val="00A4582C"/>
    <w:rsid w:val="00A4640A"/>
    <w:rsid w:val="00A46D35"/>
    <w:rsid w:val="00A47B75"/>
    <w:rsid w:val="00A504BA"/>
    <w:rsid w:val="00A508A7"/>
    <w:rsid w:val="00A52E39"/>
    <w:rsid w:val="00A53C76"/>
    <w:rsid w:val="00A54FCC"/>
    <w:rsid w:val="00A55C8C"/>
    <w:rsid w:val="00A616C1"/>
    <w:rsid w:val="00A6421B"/>
    <w:rsid w:val="00A6491E"/>
    <w:rsid w:val="00A64EB5"/>
    <w:rsid w:val="00A65140"/>
    <w:rsid w:val="00A668C3"/>
    <w:rsid w:val="00A7215D"/>
    <w:rsid w:val="00A750FF"/>
    <w:rsid w:val="00A7612A"/>
    <w:rsid w:val="00A80046"/>
    <w:rsid w:val="00A84FCC"/>
    <w:rsid w:val="00A853AF"/>
    <w:rsid w:val="00A87456"/>
    <w:rsid w:val="00A90028"/>
    <w:rsid w:val="00A91F48"/>
    <w:rsid w:val="00A936F1"/>
    <w:rsid w:val="00A93A3D"/>
    <w:rsid w:val="00A9513B"/>
    <w:rsid w:val="00A96D5F"/>
    <w:rsid w:val="00AA009A"/>
    <w:rsid w:val="00AA301D"/>
    <w:rsid w:val="00AA7B35"/>
    <w:rsid w:val="00AB0E85"/>
    <w:rsid w:val="00AB150C"/>
    <w:rsid w:val="00AB2012"/>
    <w:rsid w:val="00AB281F"/>
    <w:rsid w:val="00AB3943"/>
    <w:rsid w:val="00AB536D"/>
    <w:rsid w:val="00AC028C"/>
    <w:rsid w:val="00AC52E8"/>
    <w:rsid w:val="00AD26AC"/>
    <w:rsid w:val="00AD7062"/>
    <w:rsid w:val="00AD75E0"/>
    <w:rsid w:val="00AE0E88"/>
    <w:rsid w:val="00AE2691"/>
    <w:rsid w:val="00AE4A9E"/>
    <w:rsid w:val="00AE4B19"/>
    <w:rsid w:val="00AF36D8"/>
    <w:rsid w:val="00AF4023"/>
    <w:rsid w:val="00AF4F50"/>
    <w:rsid w:val="00B0225D"/>
    <w:rsid w:val="00B03E58"/>
    <w:rsid w:val="00B054FC"/>
    <w:rsid w:val="00B10A75"/>
    <w:rsid w:val="00B118C9"/>
    <w:rsid w:val="00B11916"/>
    <w:rsid w:val="00B11B79"/>
    <w:rsid w:val="00B16AD8"/>
    <w:rsid w:val="00B2155C"/>
    <w:rsid w:val="00B23F91"/>
    <w:rsid w:val="00B244C3"/>
    <w:rsid w:val="00B30668"/>
    <w:rsid w:val="00B328A7"/>
    <w:rsid w:val="00B36433"/>
    <w:rsid w:val="00B3661C"/>
    <w:rsid w:val="00B37758"/>
    <w:rsid w:val="00B427ED"/>
    <w:rsid w:val="00B4501D"/>
    <w:rsid w:val="00B4548A"/>
    <w:rsid w:val="00B50670"/>
    <w:rsid w:val="00B519BE"/>
    <w:rsid w:val="00B52140"/>
    <w:rsid w:val="00B525D7"/>
    <w:rsid w:val="00B534CE"/>
    <w:rsid w:val="00B53DDB"/>
    <w:rsid w:val="00B54848"/>
    <w:rsid w:val="00B570E6"/>
    <w:rsid w:val="00B615E0"/>
    <w:rsid w:val="00B618F9"/>
    <w:rsid w:val="00B6559D"/>
    <w:rsid w:val="00B74F83"/>
    <w:rsid w:val="00B7500F"/>
    <w:rsid w:val="00B7525A"/>
    <w:rsid w:val="00B80116"/>
    <w:rsid w:val="00B8184A"/>
    <w:rsid w:val="00B83732"/>
    <w:rsid w:val="00B83CA6"/>
    <w:rsid w:val="00B83E4B"/>
    <w:rsid w:val="00B861D4"/>
    <w:rsid w:val="00B87E95"/>
    <w:rsid w:val="00B9007F"/>
    <w:rsid w:val="00B90E4D"/>
    <w:rsid w:val="00B913E0"/>
    <w:rsid w:val="00B926C6"/>
    <w:rsid w:val="00B943D7"/>
    <w:rsid w:val="00B95044"/>
    <w:rsid w:val="00B9613E"/>
    <w:rsid w:val="00BA2699"/>
    <w:rsid w:val="00BA4AAD"/>
    <w:rsid w:val="00BA4B85"/>
    <w:rsid w:val="00BA6DA9"/>
    <w:rsid w:val="00BA6FE1"/>
    <w:rsid w:val="00BB0914"/>
    <w:rsid w:val="00BB25AB"/>
    <w:rsid w:val="00BB4834"/>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10DB"/>
    <w:rsid w:val="00BF73B3"/>
    <w:rsid w:val="00C01753"/>
    <w:rsid w:val="00C02277"/>
    <w:rsid w:val="00C02401"/>
    <w:rsid w:val="00C05BC8"/>
    <w:rsid w:val="00C10778"/>
    <w:rsid w:val="00C121A6"/>
    <w:rsid w:val="00C201E1"/>
    <w:rsid w:val="00C2124F"/>
    <w:rsid w:val="00C212A7"/>
    <w:rsid w:val="00C23B42"/>
    <w:rsid w:val="00C2794F"/>
    <w:rsid w:val="00C3067C"/>
    <w:rsid w:val="00C31153"/>
    <w:rsid w:val="00C35497"/>
    <w:rsid w:val="00C371B3"/>
    <w:rsid w:val="00C40292"/>
    <w:rsid w:val="00C41022"/>
    <w:rsid w:val="00C422B1"/>
    <w:rsid w:val="00C4543E"/>
    <w:rsid w:val="00C45601"/>
    <w:rsid w:val="00C560D5"/>
    <w:rsid w:val="00C578B7"/>
    <w:rsid w:val="00C60964"/>
    <w:rsid w:val="00C62364"/>
    <w:rsid w:val="00C64F27"/>
    <w:rsid w:val="00C651CC"/>
    <w:rsid w:val="00C65C44"/>
    <w:rsid w:val="00C70078"/>
    <w:rsid w:val="00C7113B"/>
    <w:rsid w:val="00C7207A"/>
    <w:rsid w:val="00C77545"/>
    <w:rsid w:val="00C806C8"/>
    <w:rsid w:val="00C86087"/>
    <w:rsid w:val="00C86958"/>
    <w:rsid w:val="00C86C83"/>
    <w:rsid w:val="00C9059C"/>
    <w:rsid w:val="00C9265F"/>
    <w:rsid w:val="00C94BDF"/>
    <w:rsid w:val="00CA51DE"/>
    <w:rsid w:val="00CA533E"/>
    <w:rsid w:val="00CA6DB9"/>
    <w:rsid w:val="00CA6FFD"/>
    <w:rsid w:val="00CA7DE6"/>
    <w:rsid w:val="00CB2AEA"/>
    <w:rsid w:val="00CB30FF"/>
    <w:rsid w:val="00CB36D1"/>
    <w:rsid w:val="00CB5D87"/>
    <w:rsid w:val="00CB76F5"/>
    <w:rsid w:val="00CB7849"/>
    <w:rsid w:val="00CB790F"/>
    <w:rsid w:val="00CC28BF"/>
    <w:rsid w:val="00CC2A8C"/>
    <w:rsid w:val="00CC4551"/>
    <w:rsid w:val="00CC45AF"/>
    <w:rsid w:val="00CC4C20"/>
    <w:rsid w:val="00CC6195"/>
    <w:rsid w:val="00CC79D5"/>
    <w:rsid w:val="00CD3564"/>
    <w:rsid w:val="00CD3D1B"/>
    <w:rsid w:val="00CD442D"/>
    <w:rsid w:val="00CD52D3"/>
    <w:rsid w:val="00CD783C"/>
    <w:rsid w:val="00CD786F"/>
    <w:rsid w:val="00CE0AAA"/>
    <w:rsid w:val="00CE0B59"/>
    <w:rsid w:val="00CE3672"/>
    <w:rsid w:val="00CE4FC4"/>
    <w:rsid w:val="00CE5B13"/>
    <w:rsid w:val="00CE69E0"/>
    <w:rsid w:val="00CE6FCA"/>
    <w:rsid w:val="00CF1DDD"/>
    <w:rsid w:val="00CF22BE"/>
    <w:rsid w:val="00CF26C2"/>
    <w:rsid w:val="00CF2D25"/>
    <w:rsid w:val="00D006C5"/>
    <w:rsid w:val="00D008D8"/>
    <w:rsid w:val="00D02AD7"/>
    <w:rsid w:val="00D13EC9"/>
    <w:rsid w:val="00D1501F"/>
    <w:rsid w:val="00D15727"/>
    <w:rsid w:val="00D16D09"/>
    <w:rsid w:val="00D301A4"/>
    <w:rsid w:val="00D3109D"/>
    <w:rsid w:val="00D34ACA"/>
    <w:rsid w:val="00D3546C"/>
    <w:rsid w:val="00D354B0"/>
    <w:rsid w:val="00D37F36"/>
    <w:rsid w:val="00D40F18"/>
    <w:rsid w:val="00D42D0C"/>
    <w:rsid w:val="00D44B5F"/>
    <w:rsid w:val="00D50584"/>
    <w:rsid w:val="00D50588"/>
    <w:rsid w:val="00D52020"/>
    <w:rsid w:val="00D520E4"/>
    <w:rsid w:val="00D5448C"/>
    <w:rsid w:val="00D60487"/>
    <w:rsid w:val="00D60B54"/>
    <w:rsid w:val="00D61471"/>
    <w:rsid w:val="00D6601A"/>
    <w:rsid w:val="00D67F0B"/>
    <w:rsid w:val="00D71705"/>
    <w:rsid w:val="00D71E90"/>
    <w:rsid w:val="00D74787"/>
    <w:rsid w:val="00D75B8E"/>
    <w:rsid w:val="00D77404"/>
    <w:rsid w:val="00D77C3A"/>
    <w:rsid w:val="00D82FA6"/>
    <w:rsid w:val="00D83576"/>
    <w:rsid w:val="00D8462C"/>
    <w:rsid w:val="00D85C5C"/>
    <w:rsid w:val="00D90A57"/>
    <w:rsid w:val="00D91645"/>
    <w:rsid w:val="00D9278A"/>
    <w:rsid w:val="00D92EB7"/>
    <w:rsid w:val="00D95657"/>
    <w:rsid w:val="00D97F7E"/>
    <w:rsid w:val="00DA3EDC"/>
    <w:rsid w:val="00DB0124"/>
    <w:rsid w:val="00DB01C1"/>
    <w:rsid w:val="00DB04E1"/>
    <w:rsid w:val="00DB6BDC"/>
    <w:rsid w:val="00DC5269"/>
    <w:rsid w:val="00DC6A44"/>
    <w:rsid w:val="00DD0799"/>
    <w:rsid w:val="00DD2BF5"/>
    <w:rsid w:val="00DD4180"/>
    <w:rsid w:val="00DD6F01"/>
    <w:rsid w:val="00DD74E5"/>
    <w:rsid w:val="00DE03FA"/>
    <w:rsid w:val="00DE13C1"/>
    <w:rsid w:val="00DE472F"/>
    <w:rsid w:val="00DE5BF0"/>
    <w:rsid w:val="00DF0197"/>
    <w:rsid w:val="00DF184F"/>
    <w:rsid w:val="00DF1DE2"/>
    <w:rsid w:val="00DF2719"/>
    <w:rsid w:val="00DF3EC1"/>
    <w:rsid w:val="00DF6613"/>
    <w:rsid w:val="00DF718E"/>
    <w:rsid w:val="00E040AD"/>
    <w:rsid w:val="00E07160"/>
    <w:rsid w:val="00E1238C"/>
    <w:rsid w:val="00E1683A"/>
    <w:rsid w:val="00E2025B"/>
    <w:rsid w:val="00E21E63"/>
    <w:rsid w:val="00E23DC1"/>
    <w:rsid w:val="00E2749A"/>
    <w:rsid w:val="00E278CF"/>
    <w:rsid w:val="00E309AB"/>
    <w:rsid w:val="00E32230"/>
    <w:rsid w:val="00E3345F"/>
    <w:rsid w:val="00E33761"/>
    <w:rsid w:val="00E35FC0"/>
    <w:rsid w:val="00E52097"/>
    <w:rsid w:val="00E5641F"/>
    <w:rsid w:val="00E564A1"/>
    <w:rsid w:val="00E56639"/>
    <w:rsid w:val="00E5746F"/>
    <w:rsid w:val="00E6162E"/>
    <w:rsid w:val="00E6187C"/>
    <w:rsid w:val="00E6322F"/>
    <w:rsid w:val="00E633D7"/>
    <w:rsid w:val="00E6787B"/>
    <w:rsid w:val="00E7227E"/>
    <w:rsid w:val="00E72CD3"/>
    <w:rsid w:val="00E735C7"/>
    <w:rsid w:val="00E73A95"/>
    <w:rsid w:val="00E765F0"/>
    <w:rsid w:val="00E82DA6"/>
    <w:rsid w:val="00E838C5"/>
    <w:rsid w:val="00E85892"/>
    <w:rsid w:val="00E922A6"/>
    <w:rsid w:val="00E92E00"/>
    <w:rsid w:val="00E93B25"/>
    <w:rsid w:val="00E94C01"/>
    <w:rsid w:val="00E9568A"/>
    <w:rsid w:val="00E96E13"/>
    <w:rsid w:val="00EA0DF4"/>
    <w:rsid w:val="00EA257F"/>
    <w:rsid w:val="00EA4118"/>
    <w:rsid w:val="00EA4523"/>
    <w:rsid w:val="00EA491C"/>
    <w:rsid w:val="00EB1671"/>
    <w:rsid w:val="00EB1FA4"/>
    <w:rsid w:val="00EB2EBB"/>
    <w:rsid w:val="00EB5305"/>
    <w:rsid w:val="00EC4046"/>
    <w:rsid w:val="00EC7697"/>
    <w:rsid w:val="00EC7A39"/>
    <w:rsid w:val="00EE2896"/>
    <w:rsid w:val="00EE2CCB"/>
    <w:rsid w:val="00EE39DB"/>
    <w:rsid w:val="00EE3EDF"/>
    <w:rsid w:val="00EE429D"/>
    <w:rsid w:val="00EE6F44"/>
    <w:rsid w:val="00EE7E83"/>
    <w:rsid w:val="00EE7FE2"/>
    <w:rsid w:val="00EF06E3"/>
    <w:rsid w:val="00EF1219"/>
    <w:rsid w:val="00EF59BB"/>
    <w:rsid w:val="00EF7162"/>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4CA4"/>
    <w:rsid w:val="00F455CE"/>
    <w:rsid w:val="00F462EC"/>
    <w:rsid w:val="00F472BC"/>
    <w:rsid w:val="00F50251"/>
    <w:rsid w:val="00F50779"/>
    <w:rsid w:val="00F51528"/>
    <w:rsid w:val="00F51E79"/>
    <w:rsid w:val="00F532A5"/>
    <w:rsid w:val="00F536FA"/>
    <w:rsid w:val="00F5436F"/>
    <w:rsid w:val="00F5530E"/>
    <w:rsid w:val="00F56F09"/>
    <w:rsid w:val="00F60974"/>
    <w:rsid w:val="00F62832"/>
    <w:rsid w:val="00F653E1"/>
    <w:rsid w:val="00F660C1"/>
    <w:rsid w:val="00F71E59"/>
    <w:rsid w:val="00F72847"/>
    <w:rsid w:val="00F738FE"/>
    <w:rsid w:val="00F73EB9"/>
    <w:rsid w:val="00F7401D"/>
    <w:rsid w:val="00F74A87"/>
    <w:rsid w:val="00F76C31"/>
    <w:rsid w:val="00F7767C"/>
    <w:rsid w:val="00F80F36"/>
    <w:rsid w:val="00F84EB5"/>
    <w:rsid w:val="00F907ED"/>
    <w:rsid w:val="00F92AAB"/>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B76F2"/>
    <w:rsid w:val="00FC03CE"/>
    <w:rsid w:val="00FC1260"/>
    <w:rsid w:val="00FC29A9"/>
    <w:rsid w:val="00FC2D6B"/>
    <w:rsid w:val="00FC2DBF"/>
    <w:rsid w:val="00FC3C75"/>
    <w:rsid w:val="00FD2E90"/>
    <w:rsid w:val="00FD36AE"/>
    <w:rsid w:val="00FD4D15"/>
    <w:rsid w:val="00FD6452"/>
    <w:rsid w:val="00FE13B5"/>
    <w:rsid w:val="00FE149C"/>
    <w:rsid w:val="00FE1B9C"/>
    <w:rsid w:val="00FE5D7A"/>
    <w:rsid w:val="00FE6963"/>
    <w:rsid w:val="00FF1545"/>
    <w:rsid w:val="00FF3189"/>
    <w:rsid w:val="00FF5733"/>
    <w:rsid w:val="00FF69D6"/>
    <w:rsid w:val="00FF7E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FuzeileZchn">
    <w:name w:val="Fußzeile Zchn"/>
    <w:link w:val="Fuzeile"/>
    <w:uiPriority w:val="99"/>
    <w:rsid w:val="004F494F"/>
    <w:rPr>
      <w:snapToGrid w:val="0"/>
      <w:lang w:val="fr-FR" w:eastAsia="en-GB"/>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FarbigeSchattierung-Akzent11">
    <w:name w:val="Farbige Schattierung - Akzent 11"/>
    <w:hidden/>
    <w:uiPriority w:val="99"/>
    <w:semiHidden/>
    <w:rsid w:val="00521773"/>
    <w:rPr>
      <w:snapToGrid w:val="0"/>
      <w:lang w:val="fr-FR" w:eastAsia="en-GB"/>
    </w:rPr>
  </w:style>
  <w:style w:type="paragraph" w:styleId="berarbeitung">
    <w:name w:val="Revision"/>
    <w:hidden/>
    <w:uiPriority w:val="99"/>
    <w:semiHidden/>
    <w:rsid w:val="00E96E13"/>
    <w:rPr>
      <w:snapToGrid w:val="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FuzeileZchn">
    <w:name w:val="Fußzeile Zchn"/>
    <w:link w:val="Fuzeile"/>
    <w:uiPriority w:val="99"/>
    <w:rsid w:val="004F494F"/>
    <w:rPr>
      <w:snapToGrid w:val="0"/>
      <w:lang w:val="fr-FR" w:eastAsia="en-GB"/>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FarbigeSchattierung-Akzent11">
    <w:name w:val="Farbige Schattierung - Akzent 11"/>
    <w:hidden/>
    <w:uiPriority w:val="99"/>
    <w:semiHidden/>
    <w:rsid w:val="00521773"/>
    <w:rPr>
      <w:snapToGrid w:val="0"/>
      <w:lang w:val="fr-FR" w:eastAsia="en-GB"/>
    </w:rPr>
  </w:style>
  <w:style w:type="paragraph" w:styleId="berarbeitung">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B9882-B247-43BB-86E0-6D702E4F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13816</Characters>
  <Application>Microsoft Office Word</Application>
  <DocSecurity>0</DocSecurity>
  <Lines>115</Lines>
  <Paragraphs>31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dc:description>v20142306</dc:description>
  <cp:lastModifiedBy>Zojer, Angelika</cp:lastModifiedBy>
  <cp:revision>8</cp:revision>
  <cp:lastPrinted>2014-07-10T09:06:00Z</cp:lastPrinted>
  <dcterms:created xsi:type="dcterms:W3CDTF">2018-05-29T13:11:00Z</dcterms:created>
  <dcterms:modified xsi:type="dcterms:W3CDTF">2020-06-22T09:58:00Z</dcterms:modified>
  <cp:contentStatus>v20140623</cp:contentStatus>
</cp:coreProperties>
</file>